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D32" w:rsidRDefault="009A40C8" w:rsidP="00AC7D32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6541450"/>
            <wp:effectExtent l="19050" t="0" r="6350" b="0"/>
            <wp:docPr id="1" name="Рисунок 1" descr="F: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D3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Требования к результатам обучения и освоения содержания курса всеобщей истории и истории России: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важнейшим </w:t>
      </w:r>
      <w:r>
        <w:rPr>
          <w:rFonts w:ascii="Times New Roman" w:hAnsi="Times New Roman" w:cs="Times New Roman"/>
          <w:b/>
          <w:sz w:val="24"/>
          <w:szCs w:val="24"/>
        </w:rPr>
        <w:t>личностным результатам</w:t>
      </w:r>
      <w:r>
        <w:rPr>
          <w:rFonts w:ascii="Times New Roman" w:hAnsi="Times New Roman" w:cs="Times New Roman"/>
          <w:sz w:val="24"/>
          <w:szCs w:val="24"/>
        </w:rPr>
        <w:t xml:space="preserve"> изучения всеобщей истории в основной школе относятся следующие убеждения и качества: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освоение гуманистических традиций и ценностей современного общества, уважение прав и свобод человека;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понимание культурного многообразия мира, уважение к культуре своего и других народов, толерантность.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>
        <w:rPr>
          <w:rFonts w:ascii="Times New Roman" w:hAnsi="Times New Roman" w:cs="Times New Roman"/>
          <w:sz w:val="24"/>
          <w:szCs w:val="24"/>
        </w:rPr>
        <w:t xml:space="preserve"> изучения всеобщей  истории в основной школе выражаются в следующих качествах: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*способность сознательно организовывать и регулировать свою деятельность — учебную, общественную и др.;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активное применение знаний и приобретённых умений, освоенных в школе и в повседневной жизни, продуктивное взаимодействие с другими людьми в профессиональной сфере и социуме.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изучения всеобщей истории  включают в себя: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общества, истории собственной страны;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 способность соотносить историческое время и историческое пространство, действия и поступки личностей во времени и пространстве;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овладение умениями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 читать историческую карту и ориентироваться в ней;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5—9 классов по истории в единстве ее содержательных (объектных)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(субъектных) компонентов. 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Предполагается, что в результате изучения истории в основной школе учащиеся должны овладеть следующими знаниями, представлениями, умениями: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1. Знание хронологии, работа с хронологией: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указывать хронологические рамки и периоды ключевых процессов, а также даты важнейших событий отечественной и всеобщей истории;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соотносить год с веком, устанавливать последовательность и длительность исторических событий.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</w:t>
      </w:r>
      <w:r>
        <w:rPr>
          <w:rFonts w:ascii="Times New Roman" w:hAnsi="Times New Roman" w:cs="Times New Roman"/>
          <w:i/>
          <w:sz w:val="24"/>
          <w:szCs w:val="24"/>
        </w:rPr>
        <w:t>Знание исторических фактов, работа с фактами: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характеризовать место, обстоятельства, участников, результаты важнейших исторических событий;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группировать (классифицировать) факты по различным признакам.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r>
        <w:rPr>
          <w:rFonts w:ascii="Times New Roman" w:hAnsi="Times New Roman" w:cs="Times New Roman"/>
          <w:i/>
          <w:sz w:val="24"/>
          <w:szCs w:val="24"/>
        </w:rPr>
        <w:t>Работа с историческими источниками: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читать историческую карту с опорой на легенду, ориентироваться по карте, соотносить местонахождение и состояние исторического объекта в разные эпохи, века, периоды;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проводить поиск необходимой информации в одном или нескольких источниках (материальных, текстовых, изобразительных и др.), отбирать её, группировать обобщать;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сравнивать данные разных источников, выявлять их сходство и различия.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</w:t>
      </w:r>
      <w:r>
        <w:rPr>
          <w:rFonts w:ascii="Times New Roman" w:hAnsi="Times New Roman" w:cs="Times New Roman"/>
          <w:i/>
          <w:sz w:val="24"/>
          <w:szCs w:val="24"/>
        </w:rPr>
        <w:t>Описание (реконструкция):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рассказывать (устно или письменно) об исторических  событиях, их участниках;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характеризовать условия и образ жизни, занятия людей в различные исторические эпохи;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на основе текста и иллюстраций учебника, дополнительной литературы, макетов и т. п. составлять описание исторических объектов, памятников.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r>
        <w:rPr>
          <w:rFonts w:ascii="Times New Roman" w:hAnsi="Times New Roman" w:cs="Times New Roman"/>
          <w:i/>
          <w:sz w:val="24"/>
          <w:szCs w:val="24"/>
        </w:rPr>
        <w:t>Анализ, объяснение: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различать факт (событие) и его описание (факт источника, факт историка);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соотносить единичные исторические факты и общие   явления;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называть характерные, существенные признаки исторических событий и явлений;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раскрывать смысл, значение важнейших исторических понятий;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сравнивать исторические события и явления, определять в них общее и различия;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излагать суждения о причинах и следствиях исторических событий.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hAnsi="Times New Roman" w:cs="Times New Roman"/>
          <w:i/>
          <w:sz w:val="24"/>
          <w:szCs w:val="24"/>
        </w:rPr>
        <w:t>Работа с версиями, оценками: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приводить оценки исторических событий и личностей, изложенные в учебной литературе;</w:t>
      </w:r>
    </w:p>
    <w:p w:rsidR="00AC7D32" w:rsidRDefault="00AC7D32" w:rsidP="00AC7D3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 определять и объяснять (аргументировать) свое отношение к наиболее значительным событиям и личностям в истории и их оценку.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7. Применение знаний и умений в общении, социальной среде:</w:t>
      </w:r>
    </w:p>
    <w:p w:rsidR="00AC7D32" w:rsidRDefault="00AC7D32" w:rsidP="00AC7D32">
      <w:pPr>
        <w:pStyle w:val="a7"/>
        <w:rPr>
          <w:rFonts w:ascii="Times New Roman" w:hAnsi="Times New Roman" w:cs="Times New Roman"/>
          <w:i/>
          <w:iCs/>
          <w:w w:val="116"/>
          <w:sz w:val="24"/>
          <w:szCs w:val="24"/>
        </w:rPr>
      </w:pPr>
      <w:r>
        <w:rPr>
          <w:rFonts w:ascii="Times New Roman" w:hAnsi="Times New Roman" w:cs="Times New Roman"/>
          <w:spacing w:val="5"/>
          <w:w w:val="116"/>
          <w:sz w:val="24"/>
          <w:szCs w:val="24"/>
        </w:rPr>
        <w:t xml:space="preserve">* применять исторические знания для раскрытия причин </w:t>
      </w:r>
      <w:r>
        <w:rPr>
          <w:rFonts w:ascii="Times New Roman" w:hAnsi="Times New Roman" w:cs="Times New Roman"/>
          <w:spacing w:val="4"/>
          <w:w w:val="116"/>
          <w:sz w:val="24"/>
          <w:szCs w:val="24"/>
        </w:rPr>
        <w:t>и оценки сущности современных событий;</w:t>
      </w:r>
    </w:p>
    <w:p w:rsidR="00AC7D32" w:rsidRDefault="00AC7D32" w:rsidP="00AC7D32">
      <w:pPr>
        <w:pStyle w:val="a7"/>
        <w:rPr>
          <w:rFonts w:ascii="Times New Roman" w:hAnsi="Times New Roman" w:cs="Times New Roman"/>
          <w:w w:val="116"/>
          <w:sz w:val="24"/>
          <w:szCs w:val="24"/>
        </w:rPr>
      </w:pPr>
      <w:r>
        <w:rPr>
          <w:rFonts w:ascii="Times New Roman" w:hAnsi="Times New Roman" w:cs="Times New Roman"/>
          <w:spacing w:val="5"/>
          <w:w w:val="116"/>
          <w:sz w:val="24"/>
          <w:szCs w:val="24"/>
        </w:rPr>
        <w:lastRenderedPageBreak/>
        <w:t>* использовать знания об истории и культуре своего на</w:t>
      </w:r>
      <w:r>
        <w:rPr>
          <w:rFonts w:ascii="Times New Roman" w:hAnsi="Times New Roman" w:cs="Times New Roman"/>
          <w:spacing w:val="5"/>
          <w:w w:val="116"/>
          <w:sz w:val="24"/>
          <w:szCs w:val="24"/>
        </w:rPr>
        <w:softHyphen/>
      </w:r>
      <w:r>
        <w:rPr>
          <w:rFonts w:ascii="Times New Roman" w:hAnsi="Times New Roman" w:cs="Times New Roman"/>
          <w:spacing w:val="7"/>
          <w:w w:val="116"/>
          <w:sz w:val="24"/>
          <w:szCs w:val="24"/>
        </w:rPr>
        <w:t>рода и других народов в общении с людьми в школе и вне</w:t>
      </w:r>
      <w:r>
        <w:rPr>
          <w:rFonts w:ascii="Times New Roman" w:hAnsi="Times New Roman" w:cs="Times New Roman"/>
          <w:spacing w:val="7"/>
          <w:w w:val="116"/>
          <w:sz w:val="24"/>
          <w:szCs w:val="24"/>
        </w:rPr>
        <w:softHyphen/>
      </w:r>
      <w:r>
        <w:rPr>
          <w:rFonts w:ascii="Times New Roman" w:hAnsi="Times New Roman" w:cs="Times New Roman"/>
          <w:spacing w:val="3"/>
          <w:w w:val="116"/>
          <w:sz w:val="24"/>
          <w:szCs w:val="24"/>
        </w:rPr>
        <w:t>школьной жизни как основу диалога в поликультурной среде;</w:t>
      </w:r>
    </w:p>
    <w:p w:rsidR="00AC7D32" w:rsidRDefault="00AC7D32" w:rsidP="00AC7D32">
      <w:pPr>
        <w:pStyle w:val="a7"/>
      </w:pPr>
      <w:r>
        <w:rPr>
          <w:rFonts w:ascii="Times New Roman" w:hAnsi="Times New Roman" w:cs="Times New Roman"/>
          <w:w w:val="116"/>
          <w:sz w:val="24"/>
          <w:szCs w:val="24"/>
        </w:rPr>
        <w:t>* способствовать сохранению памятников истории и куль</w:t>
      </w:r>
      <w:r>
        <w:rPr>
          <w:rFonts w:ascii="Times New Roman" w:hAnsi="Times New Roman" w:cs="Times New Roman"/>
          <w:w w:val="116"/>
          <w:sz w:val="24"/>
          <w:szCs w:val="24"/>
        </w:rPr>
        <w:softHyphen/>
      </w:r>
      <w:r>
        <w:rPr>
          <w:rFonts w:ascii="Times New Roman" w:hAnsi="Times New Roman" w:cs="Times New Roman"/>
          <w:spacing w:val="7"/>
          <w:w w:val="116"/>
          <w:sz w:val="24"/>
          <w:szCs w:val="24"/>
        </w:rPr>
        <w:t xml:space="preserve">туры (участвовать в создании школьных музеев, учебных и </w:t>
      </w:r>
      <w:r>
        <w:rPr>
          <w:rFonts w:ascii="Times New Roman" w:hAnsi="Times New Roman" w:cs="Times New Roman"/>
          <w:spacing w:val="3"/>
          <w:w w:val="116"/>
          <w:sz w:val="24"/>
          <w:szCs w:val="24"/>
        </w:rPr>
        <w:t xml:space="preserve">общественных мероприятиях по поиску и охране памятников 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истории и культуры</w:t>
      </w:r>
      <w:r>
        <w:rPr>
          <w:spacing w:val="1"/>
          <w:w w:val="116"/>
        </w:rPr>
        <w:t>).</w:t>
      </w:r>
    </w:p>
    <w:p w:rsidR="00AC7D32" w:rsidRDefault="00AC7D32" w:rsidP="00AC7D32">
      <w:pPr>
        <w:widowControl w:val="0"/>
        <w:shd w:val="clear" w:color="auto" w:fill="FFFFFF"/>
        <w:autoSpaceDE w:val="0"/>
        <w:autoSpaceDN w:val="0"/>
        <w:adjustRightInd w:val="0"/>
        <w:spacing w:line="288" w:lineRule="exact"/>
        <w:ind w:left="576"/>
        <w:jc w:val="center"/>
        <w:rPr>
          <w:rFonts w:ascii="Times New Roman" w:hAnsi="Times New Roman" w:cs="Times New Roman"/>
          <w:b/>
          <w:bCs/>
          <w:spacing w:val="5"/>
          <w:sz w:val="24"/>
          <w:szCs w:val="24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>
        <w:rPr>
          <w:rFonts w:ascii="Times New Roman" w:hAnsi="Times New Roman" w:cs="Times New Roman"/>
          <w:sz w:val="24"/>
          <w:szCs w:val="24"/>
        </w:rPr>
        <w:t xml:space="preserve">изучения курса истории России </w:t>
      </w:r>
      <w:r>
        <w:rPr>
          <w:rFonts w:ascii="Times New Roman" w:hAnsi="Times New Roman" w:cs="Times New Roman"/>
          <w:b/>
          <w:sz w:val="24"/>
          <w:szCs w:val="24"/>
        </w:rPr>
        <w:t>в 6 классе</w:t>
      </w:r>
      <w:r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до XV в.), эмоционально положительное принятие своей этнической идентичности;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познавательный интерес к прошлому своей Родины;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изложение своей точки зрения, её аргументация в соответствии с возрастными возможностями;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проявление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понимания чу</w:t>
      </w:r>
      <w:proofErr w:type="gramStart"/>
      <w:r>
        <w:rPr>
          <w:rFonts w:ascii="Times New Roman" w:hAnsi="Times New Roman" w:cs="Times New Roman"/>
          <w:sz w:val="24"/>
          <w:szCs w:val="24"/>
        </w:rPr>
        <w:t>вств др</w:t>
      </w:r>
      <w:proofErr w:type="gramEnd"/>
      <w:r>
        <w:rPr>
          <w:rFonts w:ascii="Times New Roman" w:hAnsi="Times New Roman" w:cs="Times New Roman"/>
          <w:sz w:val="24"/>
          <w:szCs w:val="24"/>
        </w:rPr>
        <w:t>угих людей и сопереживания им;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уважительное отношение к прошлому, к культурному и историческому наследию через понимание исторической обусловленности и мотивации поступков людей предшествующих эпох;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навыки осмысления социально-нравственного опыта предшествующих поколений;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уважение к народам России и мира и принятие их культурного многообразия, понимание важной роли взаимодействия народов в процессе формирования древнерусской народности;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следование этическим нормам и правилам ведения диалога в соответствии с возрастными возможностями, формирование коммуникативной компетентности;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обсуждение и оценивание своих достижений, а также достижений других обучающихся под руководством педагога;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расширение опыта конструктивного взаимодействия в социальном общении.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sz w:val="24"/>
          <w:szCs w:val="24"/>
        </w:rPr>
        <w:t xml:space="preserve">изучения истории </w:t>
      </w:r>
      <w:r>
        <w:rPr>
          <w:rFonts w:ascii="Times New Roman" w:hAnsi="Times New Roman" w:cs="Times New Roman"/>
          <w:b/>
          <w:sz w:val="24"/>
          <w:szCs w:val="24"/>
        </w:rPr>
        <w:t>в 6 классе</w:t>
      </w:r>
      <w:r>
        <w:rPr>
          <w:rFonts w:ascii="Times New Roman" w:hAnsi="Times New Roman" w:cs="Times New Roman"/>
          <w:sz w:val="24"/>
          <w:szCs w:val="24"/>
        </w:rPr>
        <w:t xml:space="preserve"> включают следующие умения и навыки: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формулировать при поддержке учителя новые для себя задачи в учёбе и познавательной деятельности;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планировать при поддержке учителя пути достижения образовательных целей;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• работать с учебной и внешкольной информацией (анализировать графическую, художественную, текстовую, аудиовизуальную информацию, обобщать факты,  составлять план, тезисы, конспект и т. д.);</w:t>
      </w:r>
      <w:proofErr w:type="gramEnd"/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собирать и фиксировать информацию, выделяя главную и второстепенную, критически оценивать её достоверность (при помощи педагога);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использовать современные источники информации-материалы на электронных носителях: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контролируемом Интернете под руководством педагога;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привлекать ранее изученный материал при решении познавательных задач;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ставить репродуктивные вопросы (на воспроизведение материала) по изученному материалу;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применять начальные исследовательские умения при решении поисковых задач;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решать творческие задачи, представлять результаты своей деятельности в форме устного сообщения, участия в дискуссии, беседы, презентации и др., а также в виде письменных работ;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ИКТ-технологии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обработки, передачи, систематизации и презентации информации;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определять свою роль в учебной группе, вклад всех участников в общий результат.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>
        <w:rPr>
          <w:rFonts w:ascii="Times New Roman" w:hAnsi="Times New Roman" w:cs="Times New Roman"/>
          <w:sz w:val="24"/>
          <w:szCs w:val="24"/>
        </w:rPr>
        <w:t xml:space="preserve">изучения истории России </w:t>
      </w:r>
      <w:r>
        <w:rPr>
          <w:rFonts w:ascii="Times New Roman" w:hAnsi="Times New Roman" w:cs="Times New Roman"/>
          <w:b/>
          <w:sz w:val="24"/>
          <w:szCs w:val="24"/>
        </w:rPr>
        <w:t>в 6 классе</w:t>
      </w:r>
      <w:r>
        <w:rPr>
          <w:rFonts w:ascii="Times New Roman" w:hAnsi="Times New Roman" w:cs="Times New Roman"/>
          <w:sz w:val="24"/>
          <w:szCs w:val="24"/>
        </w:rPr>
        <w:t xml:space="preserve"> включают: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определение исторических процессов, событий во времени, применение основных хронологических понятий и терминов (эра, тысячелетие, век);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установление синхронистических связей истории Руси и стран Европы и Азии;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составление и анализ генеалогических схем и таблиц;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определение и использование исторических понятий и терминов;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овладение элементарными представлениями о закономерностях развития человеческого общества с древности, начале исторического пути России и судьбах народов, населяющих её территорию;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использование знаний о территории и границах, географических особенностях, месте и роли России во всемирно-историческом процессе в изучаемый период;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использование сведений из исторической карты как источника информации о расселении человеческих общностей в эпоху первобытности, расположении древних народов и государств, местах важнейших событий;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изложение информации о расселении человеческих общностей в эпоху первобытности, расположении древних государств, местах важнейших событий;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описание условий существования, основных занятий, образа жизни людей в древности, памятников культуры, событий древней истории;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понимание взаимосвязи между природными и социальными явлениями, их влияния на жизнь человека;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высказывание суждений о значении исторического и культурного наследия восточных славян и их соседей;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описание характерных, существенных черт форм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догосударственного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государственного устройства древних общностей, положения основных групп общества, религиозных верований людей;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поиск в источниках различного типа и вида (в материальных памятниках древности, отрывках исторических текстов) информации о событиях и явлениях прошлого;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анализ информации, содержащейся в летописях (фрагменты «Повести временных лет» и др.), правовых документах (</w:t>
      </w:r>
      <w:proofErr w:type="gramStart"/>
      <w:r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Правда, Судебники 1497 и 1550 гг. и др.), публицистических произведениях, записках иностранцев и других источниках по истории Древней и Московской Руси;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людей и др.);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понимание важности для достоверного изучения прошлого комплекса исторических источников, специфики учебно-познавательной работы с источниками древнейшего периода развития человечества;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оценивание поступков, человеческих качеств на основе осмысления деятельности Владимира I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Святославича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Ярослава Мудрого, Владимира II Мономаха, Андрея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Боголюбского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, Александра Невского, Ивана Калиты, Сергия Радонежского, Дмитрия Донского, Ивана III и др. исходя из гуманистических ценностных ориентаций, установок;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умение различать достоверную и вымышленную (мифологическую, легендарную) информацию в источниках и их комментирование (при помощи учителя);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сопоставление (при помощи учителя) различных версий и оценок исторических событий и личностей с опорой на конкретные примеры;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определение собственного отношения к дискуссионным проблемам прошлого;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 (Древняя Русь; политическая раздробленность; возвышение Московского княжества; Русское государство в конце XV — начале XVI в.);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поиск и оформление материалов древней истории своего края, региона, применение краеведческих знаний при составлении описаний исторических и культурных памятников на территории современной России;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приобретение опыта историко-культурного, историко-антропологического, цивилизационного подходов к оценке социальных явлений;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личностное осмысление социального, духовного, нравственного опыта периода Древней и Московской Руси;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уважение к древнерусской культуре и культуре других народов, понимание культурного многообразия народов Евразии в изучаемый период.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история Средних веков и истории России (с древнейших времён до начала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XVI века</w:t>
      </w:r>
      <w:r>
        <w:rPr>
          <w:rFonts w:ascii="Times New Roman" w:hAnsi="Times New Roman" w:cs="Times New Roman"/>
          <w:b/>
          <w:bCs/>
          <w:sz w:val="24"/>
          <w:szCs w:val="24"/>
        </w:rPr>
        <w:t>) -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(6 класс)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Выпускник научится:</w:t>
      </w:r>
    </w:p>
    <w:p w:rsidR="00AC7D32" w:rsidRDefault="00AC7D32" w:rsidP="00AC7D32">
      <w:pPr>
        <w:pStyle w:val="a7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локализовать  во  времени  общие  рамки  и  события 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AC7D32" w:rsidRDefault="00AC7D32" w:rsidP="00AC7D32">
      <w:pPr>
        <w:pStyle w:val="a7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историческую карту как источник информации о территории, об экономических и культурных центрах Руси и других госуда</w:t>
      </w:r>
      <w:proofErr w:type="gramStart"/>
      <w:r>
        <w:rPr>
          <w:rFonts w:ascii="Times New Roman" w:hAnsi="Times New Roman" w:cs="Times New Roman"/>
          <w:sz w:val="24"/>
          <w:szCs w:val="24"/>
        </w:rPr>
        <w:t>рств в Ср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едние века, о направлениях крупнейших передвижений людей – походов, завоеваний, колонизаций и др.; </w:t>
      </w:r>
    </w:p>
    <w:p w:rsidR="00AC7D32" w:rsidRDefault="00AC7D32" w:rsidP="00AC7D32">
      <w:pPr>
        <w:pStyle w:val="a7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проводить поиск информации в исторических текстах, материальных исторических памятниках Средневековья; </w:t>
      </w:r>
    </w:p>
    <w:p w:rsidR="00AC7D32" w:rsidRDefault="00AC7D32" w:rsidP="00AC7D32">
      <w:pPr>
        <w:pStyle w:val="a7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 раскрывать характерные, существенные черты: а) экономических и социальных отношений,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  <w:proofErr w:type="gramEnd"/>
    </w:p>
    <w:p w:rsidR="00AC7D32" w:rsidRDefault="00AC7D32" w:rsidP="00AC7D32">
      <w:pPr>
        <w:pStyle w:val="a7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отечественной и всеобщей истории Средних веков; </w:t>
      </w:r>
    </w:p>
    <w:p w:rsidR="00AC7D32" w:rsidRDefault="00AC7D32" w:rsidP="00AC7D32">
      <w:pPr>
        <w:pStyle w:val="a7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AC7D32" w:rsidRDefault="00AC7D32" w:rsidP="00AC7D32">
      <w:pPr>
        <w:pStyle w:val="a7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давать оценку событиям и личностям отечественной и всеобщей истории Средних веков.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Выпускник получит возможность научиться:</w:t>
      </w:r>
    </w:p>
    <w:p w:rsidR="00AC7D32" w:rsidRDefault="00AC7D32" w:rsidP="00AC7D32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давать сопоставительную характеристику политического устройства госуда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рств Ср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едневековья (Русь, Запад, Восток); </w:t>
      </w:r>
    </w:p>
    <w:p w:rsidR="00AC7D32" w:rsidRDefault="00AC7D32" w:rsidP="00AC7D32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сравнивать  свидетельства  различных  исторических  источников, выявляя в них общее и различия;</w:t>
      </w:r>
    </w:p>
    <w:p w:rsidR="00AC7D32" w:rsidRDefault="00AC7D32" w:rsidP="00AC7D32">
      <w:pPr>
        <w:pStyle w:val="a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на основе информации учебника и дополнительной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C7D32" w:rsidRDefault="00AC7D32" w:rsidP="00AC7D32"/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 программы учебного предмета.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ИСТОРИЯ СРЕДНИХ ВЕКОВ. – 30 часов</w:t>
      </w:r>
      <w:r>
        <w:rPr>
          <w:rFonts w:ascii="Times New Roman" w:hAnsi="Times New Roman" w:cs="Times New Roman"/>
        </w:rPr>
        <w:t>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Введение. Живое Средневековье.-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>1 ч 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Что изучает история Средних веков. Дискуссии ученых о временных границах эпохи Средневековья.  Условность термина «Средневековье».  Место истории Средних веков в истории человечества. Этапы развития эпохи Средневековья. По каким источникам ученые изучают историю Средних веков.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ТЕМА 1. Становление средневековой Европы (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VI</w:t>
      </w:r>
      <w:r>
        <w:rPr>
          <w:rFonts w:ascii="Times New Roman" w:hAnsi="Times New Roman" w:cs="Times New Roman"/>
          <w:b/>
          <w:color w:val="000000" w:themeColor="text1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XI</w:t>
      </w:r>
      <w:r>
        <w:rPr>
          <w:rFonts w:ascii="Times New Roman" w:hAnsi="Times New Roman" w:cs="Times New Roman"/>
          <w:b/>
          <w:color w:val="000000" w:themeColor="text1"/>
        </w:rPr>
        <w:t xml:space="preserve"> вв.)-(5 ч)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Образование варварских королевств. Королевство франков и христианская церковь в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VI</w:t>
      </w:r>
      <w:r>
        <w:rPr>
          <w:rFonts w:ascii="Times New Roman" w:hAnsi="Times New Roman" w:cs="Times New Roman"/>
          <w:b/>
          <w:color w:val="000000" w:themeColor="text1"/>
        </w:rPr>
        <w:t xml:space="preserve"> – 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VIII</w:t>
      </w:r>
      <w:r>
        <w:rPr>
          <w:rFonts w:ascii="Times New Roman" w:hAnsi="Times New Roman" w:cs="Times New Roman"/>
          <w:b/>
          <w:color w:val="000000" w:themeColor="text1"/>
        </w:rPr>
        <w:t xml:space="preserve"> вв.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Образование варварских государств на территории бывшей Западной Римской империи. Франки. Возвышение  </w:t>
      </w:r>
      <w:proofErr w:type="spellStart"/>
      <w:r>
        <w:rPr>
          <w:rFonts w:ascii="Times New Roman" w:hAnsi="Times New Roman" w:cs="Times New Roman"/>
        </w:rPr>
        <w:t>Хлодвига</w:t>
      </w:r>
      <w:proofErr w:type="spellEnd"/>
      <w:r>
        <w:rPr>
          <w:rFonts w:ascii="Times New Roman" w:hAnsi="Times New Roman" w:cs="Times New Roman"/>
        </w:rPr>
        <w:t xml:space="preserve"> – вождя франков. Складывание королевства у франков во главе с </w:t>
      </w:r>
      <w:proofErr w:type="spellStart"/>
      <w:r>
        <w:rPr>
          <w:rFonts w:ascii="Times New Roman" w:hAnsi="Times New Roman" w:cs="Times New Roman"/>
        </w:rPr>
        <w:t>Хлодвигом</w:t>
      </w:r>
      <w:proofErr w:type="spellEnd"/>
      <w:r>
        <w:rPr>
          <w:rFonts w:ascii="Times New Roman" w:hAnsi="Times New Roman" w:cs="Times New Roman"/>
        </w:rPr>
        <w:t xml:space="preserve">, основателя рода Меровингов. Признание римской знатью власти </w:t>
      </w:r>
      <w:proofErr w:type="spellStart"/>
      <w:r>
        <w:rPr>
          <w:rFonts w:ascii="Times New Roman" w:hAnsi="Times New Roman" w:cs="Times New Roman"/>
        </w:rPr>
        <w:t>Хлодвига</w:t>
      </w:r>
      <w:proofErr w:type="spellEnd"/>
      <w:r>
        <w:rPr>
          <w:rFonts w:ascii="Times New Roman" w:hAnsi="Times New Roman" w:cs="Times New Roman"/>
        </w:rPr>
        <w:t xml:space="preserve">. Сближение культур, образа жизни германцев и римлян. Элементарность государственного устройства у франков при сильной королевской власти. Налоги, суд и военная организация у франков.  Переход от обычая к писаному закону как инструменту внедрения и регулирования единых порядков на территории Франкского королевства. Складывание крупного землевладения и новых отношений среди  франков. Полноправность знати на местах. Завершение распада родовой организации франков и переход к соседской общине. Раздел </w:t>
      </w:r>
      <w:proofErr w:type="spellStart"/>
      <w:r>
        <w:rPr>
          <w:rFonts w:ascii="Times New Roman" w:hAnsi="Times New Roman" w:cs="Times New Roman"/>
        </w:rPr>
        <w:t>Хлодвигом</w:t>
      </w:r>
      <w:proofErr w:type="spellEnd"/>
      <w:r>
        <w:rPr>
          <w:rFonts w:ascii="Times New Roman" w:hAnsi="Times New Roman" w:cs="Times New Roman"/>
        </w:rPr>
        <w:t xml:space="preserve"> Франкского королевства между наследниками.  </w:t>
      </w:r>
      <w:proofErr w:type="spellStart"/>
      <w:r>
        <w:rPr>
          <w:rFonts w:ascii="Times New Roman" w:hAnsi="Times New Roman" w:cs="Times New Roman"/>
        </w:rPr>
        <w:t>Хлодвиг</w:t>
      </w:r>
      <w:proofErr w:type="spellEnd"/>
      <w:r>
        <w:rPr>
          <w:rFonts w:ascii="Times New Roman" w:hAnsi="Times New Roman" w:cs="Times New Roman"/>
        </w:rPr>
        <w:t xml:space="preserve"> и христианская церковь. Христианство как инструмент объединения и подчинения населения власти, освященной Богом.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Духовенство и миряне. Новые образы и правила жизни по Библии для франков. Распространение христианства среди варваров. Появление монахов и возникновение их поселений – монастырей. Белое и черное монашество. Монастыри как центры формирования новой культуры. Превращение монастырей в крупных землевладельцев.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Усобицы потомков </w:t>
      </w:r>
      <w:proofErr w:type="spellStart"/>
      <w:r>
        <w:rPr>
          <w:rFonts w:ascii="Times New Roman" w:hAnsi="Times New Roman" w:cs="Times New Roman"/>
        </w:rPr>
        <w:t>Хлодвига</w:t>
      </w:r>
      <w:proofErr w:type="spellEnd"/>
      <w:r>
        <w:rPr>
          <w:rFonts w:ascii="Times New Roman" w:hAnsi="Times New Roman" w:cs="Times New Roman"/>
        </w:rPr>
        <w:t xml:space="preserve"> и их последствия для Франкского королевства. Меровинги – «ленивые короли». Карл </w:t>
      </w:r>
      <w:proofErr w:type="spellStart"/>
      <w:r>
        <w:rPr>
          <w:rFonts w:ascii="Times New Roman" w:hAnsi="Times New Roman" w:cs="Times New Roman"/>
        </w:rPr>
        <w:t>Мартелл</w:t>
      </w:r>
      <w:proofErr w:type="spellEnd"/>
      <w:r>
        <w:rPr>
          <w:rFonts w:ascii="Times New Roman" w:hAnsi="Times New Roman" w:cs="Times New Roman"/>
        </w:rPr>
        <w:t xml:space="preserve">. Битва у Пуатье и ее значение. Военная реформа Карла </w:t>
      </w:r>
      <w:proofErr w:type="spellStart"/>
      <w:r>
        <w:rPr>
          <w:rFonts w:ascii="Times New Roman" w:hAnsi="Times New Roman" w:cs="Times New Roman"/>
        </w:rPr>
        <w:t>Мартелла</w:t>
      </w:r>
      <w:proofErr w:type="spellEnd"/>
      <w:r>
        <w:rPr>
          <w:rFonts w:ascii="Times New Roman" w:hAnsi="Times New Roman" w:cs="Times New Roman"/>
        </w:rPr>
        <w:t xml:space="preserve">. Феод и феодал. Папа римский и </w:t>
      </w:r>
      <w:proofErr w:type="spellStart"/>
      <w:r>
        <w:rPr>
          <w:rFonts w:ascii="Times New Roman" w:hAnsi="Times New Roman" w:cs="Times New Roman"/>
        </w:rPr>
        <w:t>Пипин</w:t>
      </w:r>
      <w:proofErr w:type="spellEnd"/>
      <w:r>
        <w:rPr>
          <w:rFonts w:ascii="Times New Roman" w:hAnsi="Times New Roman" w:cs="Times New Roman"/>
        </w:rPr>
        <w:t xml:space="preserve"> Короткий.  «Дар </w:t>
      </w:r>
      <w:proofErr w:type="spellStart"/>
      <w:r>
        <w:rPr>
          <w:rFonts w:ascii="Times New Roman" w:hAnsi="Times New Roman" w:cs="Times New Roman"/>
        </w:rPr>
        <w:t>Пипина</w:t>
      </w:r>
      <w:proofErr w:type="spellEnd"/>
      <w:r>
        <w:rPr>
          <w:rFonts w:ascii="Times New Roman" w:hAnsi="Times New Roman" w:cs="Times New Roman"/>
        </w:rPr>
        <w:t>»: образование государства пап римских – Папская область.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000000" w:themeColor="text1"/>
        </w:rPr>
        <w:t>Возникновение и распад империи Карла Великого</w:t>
      </w:r>
      <w:r>
        <w:rPr>
          <w:rFonts w:ascii="Times New Roman" w:hAnsi="Times New Roman" w:cs="Times New Roman"/>
          <w:b/>
          <w:color w:val="FF0000"/>
        </w:rPr>
        <w:t xml:space="preserve">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Новый король и династия Каролингов.  Личность Карла Великого. Карл и титул европейских правителей. Папа римский и великий король франков. Направления, цели и итоги военных походов короля Карла. Утрата самостоятельности Саксонии. Расширение границ Франкского государства. Образование империи Карла Великого. Древняя Римская империя, объединявшая христианский мир, ка идеал «варварских» народов раннего Средневековья. Административно – военное управление воссозданной империей франкского короля. Культурная разрозненность и слабость экономических отношений как препятствие для объединения народов под властью императора Карла. Раздел империи Карлом между наследниками. </w:t>
      </w:r>
      <w:proofErr w:type="spellStart"/>
      <w:r>
        <w:rPr>
          <w:rFonts w:ascii="Times New Roman" w:hAnsi="Times New Roman" w:cs="Times New Roman"/>
        </w:rPr>
        <w:t>Верденский</w:t>
      </w:r>
      <w:proofErr w:type="spellEnd"/>
      <w:r>
        <w:rPr>
          <w:rFonts w:ascii="Times New Roman" w:hAnsi="Times New Roman" w:cs="Times New Roman"/>
        </w:rPr>
        <w:t xml:space="preserve"> договор: последующее рождение Лотарингии, Франции и Германии. Папская область. Новый </w:t>
      </w:r>
      <w:proofErr w:type="spellStart"/>
      <w:r>
        <w:rPr>
          <w:rFonts w:ascii="Times New Roman" w:hAnsi="Times New Roman" w:cs="Times New Roman"/>
        </w:rPr>
        <w:t>император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азвитие</w:t>
      </w:r>
      <w:proofErr w:type="spellEnd"/>
      <w:r>
        <w:rPr>
          <w:rFonts w:ascii="Times New Roman" w:hAnsi="Times New Roman" w:cs="Times New Roman"/>
        </w:rPr>
        <w:t xml:space="preserve"> феодальных отношений во Франкском государстве. От свободы крестьян к крепостной зависимости.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Феодальная раздробленность Западной Европы в </w:t>
      </w:r>
      <w:r>
        <w:rPr>
          <w:rFonts w:ascii="Times New Roman" w:hAnsi="Times New Roman" w:cs="Times New Roman"/>
          <w:b/>
          <w:lang w:val="en-US"/>
        </w:rPr>
        <w:t>IX</w:t>
      </w:r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  <w:lang w:val="en-US"/>
        </w:rPr>
        <w:t>XI</w:t>
      </w:r>
      <w:r>
        <w:rPr>
          <w:rFonts w:ascii="Times New Roman" w:hAnsi="Times New Roman" w:cs="Times New Roman"/>
          <w:b/>
        </w:rPr>
        <w:t xml:space="preserve"> веках.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Феодализм. Феодальная лестница. Франция в </w:t>
      </w:r>
      <w:r>
        <w:rPr>
          <w:rFonts w:ascii="Times New Roman" w:hAnsi="Times New Roman" w:cs="Times New Roman"/>
          <w:lang w:val="en-US"/>
        </w:rPr>
        <w:t>IX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en-US"/>
        </w:rPr>
        <w:t>XI</w:t>
      </w:r>
      <w:r>
        <w:rPr>
          <w:rFonts w:ascii="Times New Roman" w:hAnsi="Times New Roman" w:cs="Times New Roman"/>
        </w:rPr>
        <w:t xml:space="preserve"> вв. Потеря королевской властью значения центрального государственного органа. Слабость Каролингов.  </w:t>
      </w:r>
      <w:proofErr w:type="spellStart"/>
      <w:r>
        <w:rPr>
          <w:rFonts w:ascii="Times New Roman" w:hAnsi="Times New Roman" w:cs="Times New Roman"/>
        </w:rPr>
        <w:t>Гуго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Капет</w:t>
      </w:r>
      <w:proofErr w:type="spellEnd"/>
      <w:r>
        <w:rPr>
          <w:rFonts w:ascii="Times New Roman" w:hAnsi="Times New Roman" w:cs="Times New Roman"/>
        </w:rPr>
        <w:t xml:space="preserve"> – новый избранный король.  Король и феодалы. Владения короля – его домен. Германия в </w:t>
      </w:r>
      <w:r>
        <w:rPr>
          <w:rFonts w:ascii="Times New Roman" w:hAnsi="Times New Roman" w:cs="Times New Roman"/>
          <w:lang w:val="en-US"/>
        </w:rPr>
        <w:t>IX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en-US"/>
        </w:rPr>
        <w:t>XI</w:t>
      </w:r>
      <w:r>
        <w:rPr>
          <w:rFonts w:ascii="Times New Roman" w:hAnsi="Times New Roman" w:cs="Times New Roman"/>
        </w:rPr>
        <w:t xml:space="preserve"> вв.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</w:rPr>
        <w:t>Англия в раннее Средневековье</w:t>
      </w:r>
      <w:r>
        <w:rPr>
          <w:rFonts w:ascii="Times New Roman" w:hAnsi="Times New Roman" w:cs="Times New Roman"/>
        </w:rPr>
        <w:t xml:space="preserve">. Англия в </w:t>
      </w:r>
      <w:r>
        <w:rPr>
          <w:rFonts w:ascii="Times New Roman" w:hAnsi="Times New Roman" w:cs="Times New Roman"/>
          <w:lang w:val="en-US"/>
        </w:rPr>
        <w:t>IX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en-US"/>
        </w:rPr>
        <w:t>XI</w:t>
      </w:r>
      <w:r>
        <w:rPr>
          <w:rFonts w:ascii="Times New Roman" w:hAnsi="Times New Roman" w:cs="Times New Roman"/>
        </w:rPr>
        <w:t xml:space="preserve"> вв. Легенды об английском короле Артуре и историческая реальность. Бретань и Британия. Норманны и их образ жизни. Норманны и Англия. Население Западной Европы и викинги. Варяги и народы Восточной Европы. Русь и варяги. Норманнские Рюриковичи – первая династия князей Древней Руси. Борьба англосаксов с норманнами. Захват Лондона датчанами. Король Альфред Великий: его оборонительная политика против датчан. Объединение Англии в единое государство. Королевства норманнов в Скандинавии. Образование герцогства Нормандия на севере Франции. Проникновение норманнов в Средиземное море. Создание ими Сицилийского королевства. Прекращение норманнских завоевательных походов.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ТЕМА 2. Византийская империя и славяне в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VI</w:t>
      </w:r>
      <w:r>
        <w:rPr>
          <w:rFonts w:ascii="Times New Roman" w:hAnsi="Times New Roman" w:cs="Times New Roman"/>
          <w:b/>
          <w:color w:val="000000" w:themeColor="text1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XI</w:t>
      </w:r>
      <w:r>
        <w:rPr>
          <w:rFonts w:ascii="Times New Roman" w:hAnsi="Times New Roman" w:cs="Times New Roman"/>
          <w:b/>
          <w:color w:val="000000" w:themeColor="text1"/>
        </w:rPr>
        <w:t xml:space="preserve"> вв.-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2 ч)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Византия при Юстиниане. Борьба империи с внешними врагами</w:t>
      </w:r>
      <w:r>
        <w:rPr>
          <w:rFonts w:ascii="Times New Roman" w:hAnsi="Times New Roman" w:cs="Times New Roman"/>
        </w:rPr>
        <w:t xml:space="preserve">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Образование Восточной Римской империи – Византии – </w:t>
      </w:r>
      <w:proofErr w:type="spellStart"/>
      <w:r>
        <w:rPr>
          <w:rFonts w:ascii="Times New Roman" w:hAnsi="Times New Roman" w:cs="Times New Roman"/>
        </w:rPr>
        <w:t>Ромейской</w:t>
      </w:r>
      <w:proofErr w:type="spellEnd"/>
      <w:r>
        <w:rPr>
          <w:rFonts w:ascii="Times New Roman" w:hAnsi="Times New Roman" w:cs="Times New Roman"/>
        </w:rPr>
        <w:t xml:space="preserve"> империи. Устойчивость Византии в борьбе с варварским миром. Евразийский облик и характер нового государства. Константинополь – столица на перекрестке цивилизаций и их торговых путей. Византия – единое монархическое государство. Император – правитель новой империи. Византия при Юстиниане. Реформы императора Юстиниана. Военные походы. Расселение славян и арабов на территории Византии. Борьба империи с внешними врагами.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Культура Византии.</w:t>
      </w:r>
      <w:r>
        <w:rPr>
          <w:rFonts w:ascii="Times New Roman" w:hAnsi="Times New Roman" w:cs="Times New Roman"/>
        </w:rPr>
        <w:t xml:space="preserve"> Византия – наследница мира Античности и стран Востока. Рост потребности государства в грамотных людях. Основные типы школ Византии: их доступность и светский характер. Развитие античных знаний византийцами в разных областях. Изменения в архитектуре христианского храма. </w:t>
      </w:r>
      <w:proofErr w:type="spellStart"/>
      <w:r>
        <w:rPr>
          <w:rFonts w:ascii="Times New Roman" w:hAnsi="Times New Roman" w:cs="Times New Roman"/>
        </w:rPr>
        <w:t>Крестово</w:t>
      </w:r>
      <w:proofErr w:type="spellEnd"/>
      <w:r>
        <w:rPr>
          <w:rFonts w:ascii="Times New Roman" w:hAnsi="Times New Roman" w:cs="Times New Roman"/>
        </w:rPr>
        <w:t xml:space="preserve"> – купольный тип храма – храм Святой Софии. Изменения в назначении храма: христианский храм – дом для моления. Убранство интерьера храма и его значение. Искусство внутреннего оформления храма: мозаика, фрески. Канон росписи помещения храма. Появление и развитие </w:t>
      </w:r>
      <w:r>
        <w:rPr>
          <w:rFonts w:ascii="Times New Roman" w:hAnsi="Times New Roman" w:cs="Times New Roman"/>
        </w:rPr>
        <w:lastRenderedPageBreak/>
        <w:t>иконописи. Церковь – «Библия для неграмотных». Византия – центр культуры Средневековья. Влияние византийской культуры на другие страны и народы. Византия и Русь: культурное влияние.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Образование славянских государств.</w:t>
      </w:r>
      <w:r>
        <w:rPr>
          <w:rFonts w:ascii="Times New Roman" w:hAnsi="Times New Roman" w:cs="Times New Roman"/>
        </w:rPr>
        <w:t xml:space="preserve"> Направления движения славян и территории их расселения. Племенные ветви славян. Занятия и образ жизни славян. Управление и организация жизни у славян. Вождь и дружина. Объединения славян. Образование государства у южных славян – Болгарии. Князь </w:t>
      </w:r>
      <w:proofErr w:type="spellStart"/>
      <w:r>
        <w:rPr>
          <w:rFonts w:ascii="Times New Roman" w:hAnsi="Times New Roman" w:cs="Times New Roman"/>
        </w:rPr>
        <w:t>Симеон</w:t>
      </w:r>
      <w:proofErr w:type="spellEnd"/>
      <w:r>
        <w:rPr>
          <w:rFonts w:ascii="Times New Roman" w:hAnsi="Times New Roman" w:cs="Times New Roman"/>
        </w:rPr>
        <w:t xml:space="preserve"> и его политика. Кочевники и судьбы Болгарского царства. Василий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Болгаробойца</w:t>
      </w:r>
      <w:proofErr w:type="spellEnd"/>
      <w:r>
        <w:rPr>
          <w:rFonts w:ascii="Times New Roman" w:hAnsi="Times New Roman" w:cs="Times New Roman"/>
        </w:rPr>
        <w:t xml:space="preserve">. Соперничество Византии и Болгарии и его завершение. Период существования Болгарского государства и его достижения.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Великоморавская</w:t>
      </w:r>
      <w:proofErr w:type="spellEnd"/>
      <w:r>
        <w:rPr>
          <w:rFonts w:ascii="Times New Roman" w:hAnsi="Times New Roman" w:cs="Times New Roman"/>
        </w:rPr>
        <w:t xml:space="preserve"> держава – государство западных славян. Поиск покровителей: от Германии к Византии. Славянские просветители Кирилл и Мефодий.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Слабость </w:t>
      </w:r>
      <w:proofErr w:type="spellStart"/>
      <w:r>
        <w:rPr>
          <w:rFonts w:ascii="Times New Roman" w:hAnsi="Times New Roman" w:cs="Times New Roman"/>
        </w:rPr>
        <w:t>Великоморавского</w:t>
      </w:r>
      <w:proofErr w:type="spellEnd"/>
      <w:r>
        <w:rPr>
          <w:rFonts w:ascii="Times New Roman" w:hAnsi="Times New Roman" w:cs="Times New Roman"/>
        </w:rPr>
        <w:t xml:space="preserve"> государства и его подчинение Германии. Образование Киевской Руси – государства восточных славян. Появление на карте средневековой Европы государств Чехии и Польши. Политические курсы польских князей  Мешко 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   и  </w:t>
      </w:r>
      <w:proofErr w:type="spellStart"/>
      <w:r>
        <w:rPr>
          <w:rFonts w:ascii="Times New Roman" w:hAnsi="Times New Roman" w:cs="Times New Roman"/>
        </w:rPr>
        <w:t>Болеслава</w:t>
      </w:r>
      <w:proofErr w:type="spell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Храброго</w:t>
      </w:r>
      <w:proofErr w:type="gramEnd"/>
      <w:r>
        <w:rPr>
          <w:rFonts w:ascii="Times New Roman" w:hAnsi="Times New Roman" w:cs="Times New Roman"/>
        </w:rPr>
        <w:t>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ТЕМА 3.      АРАБЫ  в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VI</w:t>
      </w:r>
      <w:r>
        <w:rPr>
          <w:rFonts w:ascii="Times New Roman" w:hAnsi="Times New Roman" w:cs="Times New Roman"/>
          <w:b/>
          <w:color w:val="000000" w:themeColor="text1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XI</w:t>
      </w:r>
      <w:r>
        <w:rPr>
          <w:rFonts w:ascii="Times New Roman" w:hAnsi="Times New Roman" w:cs="Times New Roman"/>
          <w:b/>
          <w:color w:val="000000" w:themeColor="text1"/>
        </w:rPr>
        <w:t xml:space="preserve"> вв.-(2 ч)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Возникновение ислама. Арабский халифат и его распад.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Аравия – родина исламской религии. География, природные условия Аравийского полуострова, занятия и образ жизни его жителей. Бедуины. Мекка – центр торговли. Иран, Византия и арабы. Мухаммед – проповедник новой религии. Хиджра. Возникновение ислама. Аллах – Бог правоверных мусульман. Распространение ислама среди арабских племен. Образование Арабского государства во главе с Мухаммедом. Коран – священная книга ислама. Религиозный характер морали и права в исламе. Нормы шариата – мусульманское право. Семья и Коран. Влияние ислама на культуру народов, покоренных арабами.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Арабский халифат</w:t>
      </w:r>
      <w:r>
        <w:rPr>
          <w:rFonts w:ascii="Times New Roman" w:hAnsi="Times New Roman" w:cs="Times New Roman"/>
        </w:rPr>
        <w:t xml:space="preserve">. Халиф – заместитель пророка. Вторжение арабов во владения </w:t>
      </w:r>
      <w:proofErr w:type="spellStart"/>
      <w:r>
        <w:rPr>
          <w:rFonts w:ascii="Times New Roman" w:hAnsi="Times New Roman" w:cs="Times New Roman"/>
        </w:rPr>
        <w:t>Ромейской</w:t>
      </w:r>
      <w:proofErr w:type="spellEnd"/>
      <w:r>
        <w:rPr>
          <w:rFonts w:ascii="Times New Roman" w:hAnsi="Times New Roman" w:cs="Times New Roman"/>
        </w:rPr>
        <w:t xml:space="preserve"> империи. Поход в Северную Африку. Исламизация берберов. Покорение жителей большей части Пиренейского полуострова. Восточный поход. Подчинение Северного Кавказа. Арабский халифат – государство между двух океанов. Эмиры и система налогообложения. Багдадский халифат и </w:t>
      </w:r>
      <w:proofErr w:type="spellStart"/>
      <w:r>
        <w:rPr>
          <w:rFonts w:ascii="Times New Roman" w:hAnsi="Times New Roman" w:cs="Times New Roman"/>
        </w:rPr>
        <w:t>Харун</w:t>
      </w:r>
      <w:proofErr w:type="spellEnd"/>
      <w:r>
        <w:rPr>
          <w:rFonts w:ascii="Times New Roman" w:hAnsi="Times New Roman" w:cs="Times New Roman"/>
        </w:rPr>
        <w:t xml:space="preserve"> ар – </w:t>
      </w:r>
      <w:proofErr w:type="spellStart"/>
      <w:r>
        <w:rPr>
          <w:rFonts w:ascii="Times New Roman" w:hAnsi="Times New Roman" w:cs="Times New Roman"/>
        </w:rPr>
        <w:t>Рашид</w:t>
      </w:r>
      <w:proofErr w:type="spellEnd"/>
      <w:r>
        <w:rPr>
          <w:rFonts w:ascii="Times New Roman" w:hAnsi="Times New Roman" w:cs="Times New Roman"/>
        </w:rPr>
        <w:t>. Народное сопротивление арабскому владычеству. Междоусобицы. Кордовский эмират. Распад халифата.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Культура стран халифата.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Наследие эллинизма и ислам. Арабский язык – «латынь Востока». Образование – инструмент карьеры. Медресе – высшая мусульманская школа. Престиж образованности и знания. Научные знания арабов. Аль – Бируни. Ибн Сина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Авиценна ). Арабская поэзия и сказки. Фирдоуси. Архитектура – вершина арабского искусства. Дворец  </w:t>
      </w:r>
      <w:proofErr w:type="spellStart"/>
      <w:r>
        <w:rPr>
          <w:rFonts w:ascii="Times New Roman" w:hAnsi="Times New Roman" w:cs="Times New Roman"/>
        </w:rPr>
        <w:t>Альгамбра</w:t>
      </w:r>
      <w:proofErr w:type="spellEnd"/>
      <w:r>
        <w:rPr>
          <w:rFonts w:ascii="Times New Roman" w:hAnsi="Times New Roman" w:cs="Times New Roman"/>
        </w:rPr>
        <w:t xml:space="preserve"> в Гранаде. Мечеть – место общественных встреч и хранилище ценностей. Устройство мечети. Минарет. Арабески. Значение культуры халифата. Испания – мост между арабской и европейской культурами.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ТЕМА 4. Феодалы и крестьяне.-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>2 ч 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Средневековая деревня и ее обитатели.</w:t>
      </w:r>
      <w:r>
        <w:rPr>
          <w:rFonts w:ascii="Times New Roman" w:hAnsi="Times New Roman" w:cs="Times New Roman"/>
        </w:rPr>
        <w:t xml:space="preserve"> Земля – феодальная собственность. Феодальная вотчина. Феодал и зависимые крестьяне. Виды феодальной зависимости земледельцев. Повинности крестьян. Крестьянская община как организация жизни средневекового крестьянства. Средневековая деревня. Хозяйство земледельца. Условия труда. Натуральное хозяйство – отличие феодальной эпохи.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 рыцарском замке.</w:t>
      </w:r>
      <w:r>
        <w:rPr>
          <w:rFonts w:ascii="Times New Roman" w:hAnsi="Times New Roman" w:cs="Times New Roman"/>
        </w:rPr>
        <w:t xml:space="preserve"> Период расцвета, зрелости Средневековья. Установление феодальных отношений. Окончательное оформление вассальных отношений. Распространение архитектуры замков. Внешнее и внутреннее устройство рыцарского замка. Замок – жилище и крепость феодала. Рыцарь – конный воин в доспехах. Снаряжение рыцаря. Отличительные знаки рыцаря. Кодекс рыцарской чести – рыцарская культура.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ТЕМА 5.  Средневековый город в Западной и Центральной Европе.- (2 ч)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Формирование средневековых городов.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Совершенствование орудий обработки земли. Разнообразие продуктов земледелия. Увеличение роли тяглового скота в земледелии. Изобретение хомута для лошади. Развитие ремесла в сельском хозяйстве. Добыча, плавка и обработка железа. Отделение ремесла от сельского хозяйства. Обмен продуктами </w:t>
      </w:r>
      <w:r>
        <w:rPr>
          <w:rFonts w:ascii="Times New Roman" w:hAnsi="Times New Roman" w:cs="Times New Roman"/>
        </w:rPr>
        <w:lastRenderedPageBreak/>
        <w:t xml:space="preserve">земледелия и ремесла. Причины возникновения городов. Город – поселение ремесленников и торговцев. Обустройство городских границ. Возрождение древних городов в Италии, на юге Франции. География новых городов. Рост числа средневековых городов. Сеньоры и город. Борьба за городское самоуправление. Средневековый ремесленник: искусство, труд, подготовка нового поколения подмастерьев и мастеров. Шедевр. Цеховые объединения городских ремесленников. Роль и влияние цехов на жизнь средневекового города. Изменение культуры европейцев в период расцвета Средневековья. Развитие торговли в </w:t>
      </w:r>
      <w:proofErr w:type="spellStart"/>
      <w:r>
        <w:rPr>
          <w:rFonts w:ascii="Times New Roman" w:hAnsi="Times New Roman" w:cs="Times New Roman"/>
        </w:rPr>
        <w:t>феодально</w:t>
      </w:r>
      <w:proofErr w:type="spellEnd"/>
      <w:r>
        <w:rPr>
          <w:rFonts w:ascii="Times New Roman" w:hAnsi="Times New Roman" w:cs="Times New Roman"/>
        </w:rPr>
        <w:t xml:space="preserve"> – раздробленной Европе. Объединения купцов – гильдия, товарищество. Оживление торговых отношений. Возобновление строительства дорог в Европе. Торговые пути. Ярмарки – общественные места торговли в Европе. От ростовщичества к банкам.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Горожане и их образ жизни.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Своеобразие города. Управление городом и городская знать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б</w:t>
      </w:r>
      <w:proofErr w:type="gramEnd"/>
      <w:r>
        <w:rPr>
          <w:rFonts w:ascii="Times New Roman" w:hAnsi="Times New Roman" w:cs="Times New Roman"/>
        </w:rPr>
        <w:t xml:space="preserve">орьба ремесленников за участие в управлении городом. Городская беднота и восстания. Образ жизни горожан. Обустройство средневекового города. Его защита и укрепления. Город – центр формирования новой европейской культуры и взаимодействия народов.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Университеты как явление городской среды и средневекового пространства. Развлечения горожан. Городское сословие в Европе – носители идей свободы и права. Союз королей и городов.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Торговля в средние века.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Оживление торговых отношений. Возобновление строительства дорог в Европе. Торговые пути. Ярмарки – общественные места торговли в Европе. От ростовщичества к банкам.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ТЕМА 6. Католическая церковь в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XI</w:t>
      </w:r>
      <w:r>
        <w:rPr>
          <w:rFonts w:ascii="Times New Roman" w:hAnsi="Times New Roman" w:cs="Times New Roman"/>
          <w:b/>
          <w:color w:val="000000" w:themeColor="text1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XIII</w:t>
      </w:r>
      <w:r>
        <w:rPr>
          <w:rFonts w:ascii="Times New Roman" w:hAnsi="Times New Roman" w:cs="Times New Roman"/>
          <w:b/>
          <w:color w:val="000000" w:themeColor="text1"/>
        </w:rPr>
        <w:t xml:space="preserve"> вв. Крестовые походы.-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>2 ч)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Могущество папской власти. Католическая церковь и еретики.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Складывание трех сословий, характерных для общества феодального этапа. Успехи в экономическом развитии и недостаток земель. Рост самостоятельности и потребностей феодалов. Нужда в новых «доходных» источниках. Усиление власти короля. Церковь – крупнейший землевладелец. Рост влияния церкви и ее экономического и духовного могущества. Разделение церквей. Ослабление авторитета и власти папы римского. Папа римский Григорий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lang w:val="en-US"/>
        </w:rPr>
        <w:t>VII</w:t>
      </w:r>
      <w:r>
        <w:rPr>
          <w:rFonts w:ascii="Times New Roman" w:hAnsi="Times New Roman" w:cs="Times New Roman"/>
        </w:rPr>
        <w:t xml:space="preserve">. Двухсотлетняя борьба королей и папства. Путь в Каноссу. Опора папы – епископы и монастыри. Могущество папы Иннокентия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>. Церковные соборы и догматы христианской веры. Движение еретиков. Католическая церковь и еретики. Альбигойские войны. Инквизиция. Монашеские нищенствующие ордены. Франциск Ассизский. Доминик Гусман.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Крестовые походы.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Клермонский</w:t>
      </w:r>
      <w:proofErr w:type="spellEnd"/>
      <w:r>
        <w:rPr>
          <w:rFonts w:ascii="Times New Roman" w:hAnsi="Times New Roman" w:cs="Times New Roman"/>
        </w:rPr>
        <w:t xml:space="preserve"> призыв папы римского Урбана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>. Палестина – Святая земля для верующих христиан. Широкий отклик на призыв в обществе. Крестовые походы и крестоносцы. Цели различных участников Крестовых походов. Различия походов бедноты и феодалов. Последствия Первого крестового похода для Византии. Образование крестоносцами государств на Средиземноморском побережье. Отношения рыцарей с местным населением – мусульманами. Духовно – рыцарские ордены и их значение для защиты завоеваний крестоносцев в Палестине. Сопротивление народов Востока натиску крестоносцев. Объединение мусульман перед угрозой дальнейших завоеваний крестоносцев. Салах ад – Дин и</w:t>
      </w:r>
      <w:proofErr w:type="gramStart"/>
      <w:r>
        <w:rPr>
          <w:rFonts w:ascii="Times New Roman" w:hAnsi="Times New Roman" w:cs="Times New Roman"/>
        </w:rPr>
        <w:t xml:space="preserve"> Т</w:t>
      </w:r>
      <w:proofErr w:type="gramEnd"/>
      <w:r>
        <w:rPr>
          <w:rFonts w:ascii="Times New Roman" w:hAnsi="Times New Roman" w:cs="Times New Roman"/>
        </w:rPr>
        <w:t xml:space="preserve">ретий крестовый поход. Судьба походов королей Фридриха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Барбароссы, Филиппа </w:t>
      </w:r>
      <w:proofErr w:type="gramStart"/>
      <w:r>
        <w:rPr>
          <w:rFonts w:ascii="Times New Roman" w:hAnsi="Times New Roman" w:cs="Times New Roman"/>
          <w:lang w:val="en-US"/>
        </w:rPr>
        <w:t>II</w:t>
      </w:r>
      <w:proofErr w:type="gramEnd"/>
      <w:r>
        <w:rPr>
          <w:rFonts w:ascii="Times New Roman" w:hAnsi="Times New Roman" w:cs="Times New Roman"/>
        </w:rPr>
        <w:t xml:space="preserve">Августа, Ричарда Львиное Сердце со своими вассалами. Четвертый крестовый поход: благочестие и коварство. Разграбление Константинополя.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Распад Визант</w:t>
      </w:r>
      <w:proofErr w:type="gramStart"/>
      <w:r>
        <w:rPr>
          <w:rFonts w:ascii="Times New Roman" w:hAnsi="Times New Roman" w:cs="Times New Roman"/>
        </w:rPr>
        <w:t>ии и ее</w:t>
      </w:r>
      <w:proofErr w:type="gramEnd"/>
      <w:r>
        <w:rPr>
          <w:rFonts w:ascii="Times New Roman" w:hAnsi="Times New Roman" w:cs="Times New Roman"/>
        </w:rPr>
        <w:t xml:space="preserve"> восстановление. Детские крестовые походы. Укрепление королевской власти. Усиление мусульманских княжеств во главе с Египтом.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Значение и итоги Крестовых походов для Запада и Востока.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7. Образование централизованных государств в Западной Европе (</w:t>
      </w:r>
      <w:r>
        <w:rPr>
          <w:rFonts w:ascii="Times New Roman" w:hAnsi="Times New Roman" w:cs="Times New Roman"/>
          <w:b/>
          <w:lang w:val="en-US"/>
        </w:rPr>
        <w:t>XI</w:t>
      </w:r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  <w:lang w:val="en-US"/>
        </w:rPr>
        <w:t>XV</w:t>
      </w:r>
      <w:r>
        <w:rPr>
          <w:rFonts w:ascii="Times New Roman" w:hAnsi="Times New Roman" w:cs="Times New Roman"/>
          <w:b/>
        </w:rPr>
        <w:t xml:space="preserve">вв.) – </w:t>
      </w:r>
      <w:proofErr w:type="gramStart"/>
      <w:r>
        <w:rPr>
          <w:rFonts w:ascii="Times New Roman" w:hAnsi="Times New Roman" w:cs="Times New Roman"/>
          <w:b/>
        </w:rPr>
        <w:t xml:space="preserve">( </w:t>
      </w:r>
      <w:proofErr w:type="gramEnd"/>
      <w:r>
        <w:rPr>
          <w:rFonts w:ascii="Times New Roman" w:hAnsi="Times New Roman" w:cs="Times New Roman"/>
          <w:b/>
        </w:rPr>
        <w:t>6 ч 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Как происходило объединение Франции.</w:t>
      </w:r>
      <w:r>
        <w:rPr>
          <w:rFonts w:ascii="Times New Roman" w:hAnsi="Times New Roman" w:cs="Times New Roman"/>
        </w:rPr>
        <w:t xml:space="preserve"> Экономические успехи Французского государства. Объединение городов и крестьян – земледельцев, части рыцарства вокруг короля. Поддержка королей церковью. Начало объединения Франции. Филипп </w:t>
      </w:r>
      <w:proofErr w:type="gramStart"/>
      <w:r>
        <w:rPr>
          <w:rFonts w:ascii="Times New Roman" w:hAnsi="Times New Roman" w:cs="Times New Roman"/>
          <w:lang w:val="en-US"/>
        </w:rPr>
        <w:t>II</w:t>
      </w:r>
      <w:proofErr w:type="gramEnd"/>
      <w:r>
        <w:rPr>
          <w:rFonts w:ascii="Times New Roman" w:hAnsi="Times New Roman" w:cs="Times New Roman"/>
        </w:rPr>
        <w:t xml:space="preserve">Август. Борьба французского и английского королей за французские территории. Битва при </w:t>
      </w:r>
      <w:proofErr w:type="spellStart"/>
      <w:r>
        <w:rPr>
          <w:rFonts w:ascii="Times New Roman" w:hAnsi="Times New Roman" w:cs="Times New Roman"/>
        </w:rPr>
        <w:t>Бувине</w:t>
      </w:r>
      <w:proofErr w:type="spellEnd"/>
      <w:r>
        <w:rPr>
          <w:rFonts w:ascii="Times New Roman" w:hAnsi="Times New Roman" w:cs="Times New Roman"/>
        </w:rPr>
        <w:t xml:space="preserve">. Укрепление власти короля. Людовик </w:t>
      </w:r>
      <w:r>
        <w:rPr>
          <w:rFonts w:ascii="Times New Roman" w:hAnsi="Times New Roman" w:cs="Times New Roman"/>
          <w:lang w:val="en-US"/>
        </w:rPr>
        <w:t>IX</w:t>
      </w:r>
      <w:r>
        <w:rPr>
          <w:rFonts w:ascii="Times New Roman" w:hAnsi="Times New Roman" w:cs="Times New Roman"/>
        </w:rPr>
        <w:t xml:space="preserve"> Святой: ограничение самовластия феодалов и междоусобиц. Утверждение единой денежной системы. Рост международного престижа Франции. Конфликт между королем Филиппом  </w:t>
      </w: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 Красивым и папой римским </w:t>
      </w:r>
      <w:proofErr w:type="spellStart"/>
      <w:r>
        <w:rPr>
          <w:rFonts w:ascii="Times New Roman" w:hAnsi="Times New Roman" w:cs="Times New Roman"/>
        </w:rPr>
        <w:t>Бонифацием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VIII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Авиньонское</w:t>
      </w:r>
      <w:proofErr w:type="spellEnd"/>
      <w:r>
        <w:rPr>
          <w:rFonts w:ascii="Times New Roman" w:hAnsi="Times New Roman" w:cs="Times New Roman"/>
        </w:rPr>
        <w:t xml:space="preserve"> пленение пап. Ослабление могущества папы римского. Франция – централизованное государство. Генеральные штаты – французский парламент. Оформление сословной монархии во Франции.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Что англичане считают началом своих свобод.</w:t>
      </w:r>
      <w:r>
        <w:rPr>
          <w:rFonts w:ascii="Times New Roman" w:hAnsi="Times New Roman" w:cs="Times New Roman"/>
        </w:rPr>
        <w:t xml:space="preserve"> Нормандский герцог Вильгельм. Король Англии – Вильгельм Завоеватель, основатель нормандской династии. От завоевания к централизованному государству. «Книга Страшного суда». Генрих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 Плантагенет и его реформы. Историческое значение реформ. Иоанн Безземельный и Великая хартия вольностей – конституция сословно – феодальной монархии. Бароны против короля. «Бешеный совет». </w:t>
      </w:r>
      <w:proofErr w:type="spellStart"/>
      <w:r>
        <w:rPr>
          <w:rFonts w:ascii="Times New Roman" w:hAnsi="Times New Roman" w:cs="Times New Roman"/>
        </w:rPr>
        <w:t>Симон</w:t>
      </w:r>
      <w:proofErr w:type="spellEnd"/>
      <w:r>
        <w:rPr>
          <w:rFonts w:ascii="Times New Roman" w:hAnsi="Times New Roman" w:cs="Times New Roman"/>
        </w:rPr>
        <w:t xml:space="preserve"> де </w:t>
      </w:r>
      <w:proofErr w:type="spellStart"/>
      <w:r>
        <w:rPr>
          <w:rFonts w:ascii="Times New Roman" w:hAnsi="Times New Roman" w:cs="Times New Roman"/>
        </w:rPr>
        <w:t>Монфор</w:t>
      </w:r>
      <w:proofErr w:type="spellEnd"/>
      <w:r>
        <w:rPr>
          <w:rFonts w:ascii="Times New Roman" w:hAnsi="Times New Roman" w:cs="Times New Roman"/>
        </w:rPr>
        <w:t>. Парламент – сословное собрание.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Столетняя война.</w:t>
      </w:r>
      <w:r>
        <w:rPr>
          <w:rFonts w:ascii="Times New Roman" w:hAnsi="Times New Roman" w:cs="Times New Roman"/>
        </w:rPr>
        <w:t xml:space="preserve"> Столетняя война: причины и повод. Готовность к войне, вооруженность армий противников. Основные этапы Столетней войны. Поражение французов у </w:t>
      </w:r>
      <w:proofErr w:type="spellStart"/>
      <w:r>
        <w:rPr>
          <w:rFonts w:ascii="Times New Roman" w:hAnsi="Times New Roman" w:cs="Times New Roman"/>
        </w:rPr>
        <w:t>Креси</w:t>
      </w:r>
      <w:proofErr w:type="spellEnd"/>
      <w:r>
        <w:rPr>
          <w:rFonts w:ascii="Times New Roman" w:hAnsi="Times New Roman" w:cs="Times New Roman"/>
        </w:rPr>
        <w:t xml:space="preserve">. Победа англичан у Пуатье. От перемирия к победам французов. Герцоги Бургундский и Орлеанский: возобновление междоусобиц во Франции. Сражение при </w:t>
      </w:r>
      <w:proofErr w:type="spellStart"/>
      <w:r>
        <w:rPr>
          <w:rFonts w:ascii="Times New Roman" w:hAnsi="Times New Roman" w:cs="Times New Roman"/>
        </w:rPr>
        <w:t>Азенкуре</w:t>
      </w:r>
      <w:proofErr w:type="spellEnd"/>
      <w:r>
        <w:rPr>
          <w:rFonts w:ascii="Times New Roman" w:hAnsi="Times New Roman" w:cs="Times New Roman"/>
        </w:rPr>
        <w:t xml:space="preserve">. Карл </w:t>
      </w:r>
      <w:r>
        <w:rPr>
          <w:rFonts w:ascii="Times New Roman" w:hAnsi="Times New Roman" w:cs="Times New Roman"/>
          <w:lang w:val="en-US"/>
        </w:rPr>
        <w:t>VII</w:t>
      </w:r>
      <w:r w:rsidRPr="00AC7D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новый король Франции. Город Орлеан – трагедия и надежда. Партизанская война. Жанна </w:t>
      </w:r>
      <w:proofErr w:type="spellStart"/>
      <w:r>
        <w:rPr>
          <w:rFonts w:ascii="Times New Roman" w:hAnsi="Times New Roman" w:cs="Times New Roman"/>
        </w:rPr>
        <w:t>д</w:t>
      </w:r>
      <w:proofErr w:type="spellEnd"/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Арк</w:t>
      </w:r>
      <w:proofErr w:type="spellEnd"/>
      <w:r>
        <w:rPr>
          <w:rFonts w:ascii="Times New Roman" w:hAnsi="Times New Roman" w:cs="Times New Roman"/>
        </w:rPr>
        <w:t xml:space="preserve">. Освободительный поход народной героини. Коронация короля Карла. Предательство и гибель Жанны </w:t>
      </w:r>
      <w:proofErr w:type="spellStart"/>
      <w:r>
        <w:rPr>
          <w:rFonts w:ascii="Times New Roman" w:hAnsi="Times New Roman" w:cs="Times New Roman"/>
        </w:rPr>
        <w:t>д</w:t>
      </w:r>
      <w:proofErr w:type="spellEnd"/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Арк</w:t>
      </w:r>
      <w:proofErr w:type="spellEnd"/>
      <w:r>
        <w:rPr>
          <w:rFonts w:ascii="Times New Roman" w:hAnsi="Times New Roman" w:cs="Times New Roman"/>
        </w:rPr>
        <w:t>. Признание подвига национальной героини. Завершение Столетней войны.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Усиление королевской власти в конце </w:t>
      </w:r>
      <w:r>
        <w:rPr>
          <w:rFonts w:ascii="Times New Roman" w:hAnsi="Times New Roman" w:cs="Times New Roman"/>
          <w:b/>
          <w:lang w:val="en-US"/>
        </w:rPr>
        <w:t>XV</w:t>
      </w:r>
      <w:r>
        <w:rPr>
          <w:rFonts w:ascii="Times New Roman" w:hAnsi="Times New Roman" w:cs="Times New Roman"/>
          <w:b/>
        </w:rPr>
        <w:t xml:space="preserve"> в. во Франции и в Англии.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Восстановление Франции после трагедии и военных утрат. Борьба между Людовиком </w:t>
      </w:r>
      <w:r>
        <w:rPr>
          <w:rFonts w:ascii="Times New Roman" w:hAnsi="Times New Roman" w:cs="Times New Roman"/>
          <w:lang w:val="en-US"/>
        </w:rPr>
        <w:t>XI</w:t>
      </w:r>
      <w:r>
        <w:rPr>
          <w:rFonts w:ascii="Times New Roman" w:hAnsi="Times New Roman" w:cs="Times New Roman"/>
        </w:rPr>
        <w:t xml:space="preserve"> и Карлом Смелым. Усиление власти французского короля в конце </w:t>
      </w:r>
      <w:r>
        <w:rPr>
          <w:rFonts w:ascii="Times New Roman" w:hAnsi="Times New Roman" w:cs="Times New Roman"/>
          <w:lang w:val="en-US"/>
        </w:rPr>
        <w:t>XV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. Завершение объединения Франции. Установление единой централизованной власти  во Французском государстве. Последствия объединения Франции. Междоусобная Война Алой и Белой розы в Англии: итоги и последствия. Генрих </w:t>
      </w:r>
      <w:r>
        <w:rPr>
          <w:rFonts w:ascii="Times New Roman" w:hAnsi="Times New Roman" w:cs="Times New Roman"/>
          <w:lang w:val="en-US"/>
        </w:rPr>
        <w:t>VII</w:t>
      </w:r>
      <w:r>
        <w:rPr>
          <w:rFonts w:ascii="Times New Roman" w:hAnsi="Times New Roman" w:cs="Times New Roman"/>
        </w:rPr>
        <w:t xml:space="preserve"> – король новой правящей династии в Англии. Усиление власти английского короля в конце </w:t>
      </w:r>
      <w:r>
        <w:rPr>
          <w:rFonts w:ascii="Times New Roman" w:hAnsi="Times New Roman" w:cs="Times New Roman"/>
          <w:lang w:val="en-US"/>
        </w:rPr>
        <w:t>XV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.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Реконкиста и образование централизованных государств на Пиренейском полуострове.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Мусульманская Испания – процветающая часть Европы. Мавры. Андалусия – многоцветие культур и переплетение религий. Многовековая Реконкиста Испании. Завоеванная свобода и земли. Реконкиста и новые королевства. Распад Кордовского халифата. Наступление христианства. Мавры и </w:t>
      </w:r>
      <w:proofErr w:type="spellStart"/>
      <w:r>
        <w:rPr>
          <w:rFonts w:ascii="Times New Roman" w:hAnsi="Times New Roman" w:cs="Times New Roman"/>
        </w:rPr>
        <w:t>Гранадский</w:t>
      </w:r>
      <w:proofErr w:type="spellEnd"/>
      <w:r>
        <w:rPr>
          <w:rFonts w:ascii="Times New Roman" w:hAnsi="Times New Roman" w:cs="Times New Roman"/>
        </w:rPr>
        <w:t xml:space="preserve"> халифат. Центр еврейской культуры в мусульманской Испании: расцвет и трагедия. Сословно – монархическое устройство централизованных государств на Пиренейском полуострове. Кортесы. Период междоусобных войн между христианскими государствами. Образование единого Испанского королевства. Изабелла Кастильская и Фердинанд Арагонский. Инквизиция. Торквемада. Аутодафе.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Государства, оставшиеся раздробленными: Германия и Италия в </w:t>
      </w:r>
      <w:r>
        <w:rPr>
          <w:rFonts w:ascii="Times New Roman" w:hAnsi="Times New Roman" w:cs="Times New Roman"/>
          <w:b/>
          <w:lang w:val="en-US"/>
        </w:rPr>
        <w:t>XII</w:t>
      </w:r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  <w:lang w:val="en-US"/>
        </w:rPr>
        <w:t>XV</w:t>
      </w:r>
      <w:r>
        <w:rPr>
          <w:rFonts w:ascii="Times New Roman" w:hAnsi="Times New Roman" w:cs="Times New Roman"/>
          <w:b/>
        </w:rPr>
        <w:t xml:space="preserve"> вв.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Подъем хозяйства в Германии. Причины сохранения раздробленности Германии. Слабость королевской власти. Образование самостоятельных централизованных госуда</w:t>
      </w:r>
      <w:proofErr w:type="gramStart"/>
      <w:r>
        <w:rPr>
          <w:rFonts w:ascii="Times New Roman" w:hAnsi="Times New Roman" w:cs="Times New Roman"/>
        </w:rPr>
        <w:t>рств в Г</w:t>
      </w:r>
      <w:proofErr w:type="gramEnd"/>
      <w:r>
        <w:rPr>
          <w:rFonts w:ascii="Times New Roman" w:hAnsi="Times New Roman" w:cs="Times New Roman"/>
        </w:rPr>
        <w:t xml:space="preserve">ермании. Усиление власти князей в Германии. Завоевание </w:t>
      </w:r>
      <w:proofErr w:type="spellStart"/>
      <w:r>
        <w:rPr>
          <w:rFonts w:ascii="Times New Roman" w:hAnsi="Times New Roman" w:cs="Times New Roman"/>
        </w:rPr>
        <w:t>полабских</w:t>
      </w:r>
      <w:proofErr w:type="spellEnd"/>
      <w:r>
        <w:rPr>
          <w:rFonts w:ascii="Times New Roman" w:hAnsi="Times New Roman" w:cs="Times New Roman"/>
        </w:rPr>
        <w:t xml:space="preserve"> и поморских крестьян. Священная Римская империя и княжества в </w:t>
      </w:r>
      <w:r>
        <w:rPr>
          <w:rFonts w:ascii="Times New Roman" w:hAnsi="Times New Roman" w:cs="Times New Roman"/>
          <w:lang w:val="en-US"/>
        </w:rPr>
        <w:t>XIV</w:t>
      </w:r>
      <w:r>
        <w:rPr>
          <w:rFonts w:ascii="Times New Roman" w:hAnsi="Times New Roman" w:cs="Times New Roman"/>
        </w:rPr>
        <w:t xml:space="preserve"> в. Король Карл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– император Карл </w:t>
      </w: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. Золотая булла как документ, закрепивший феодальную раздробленность страны. Ослабление внутренних связей между княжествами. От династии </w:t>
      </w:r>
      <w:proofErr w:type="spellStart"/>
      <w:r>
        <w:rPr>
          <w:rFonts w:ascii="Times New Roman" w:hAnsi="Times New Roman" w:cs="Times New Roman"/>
        </w:rPr>
        <w:t>Люксембургов</w:t>
      </w:r>
      <w:proofErr w:type="spellEnd"/>
      <w:r>
        <w:rPr>
          <w:rFonts w:ascii="Times New Roman" w:hAnsi="Times New Roman" w:cs="Times New Roman"/>
        </w:rPr>
        <w:t xml:space="preserve"> к династии Габсбургов: утрата учреждений и авторитета имперской власти. Усиление самостоятельности германских государств. Территориальные потери и приобретения Священной Римской империи.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Расцвет торговли и итальянских городов.</w:t>
      </w:r>
      <w:r>
        <w:rPr>
          <w:rFonts w:ascii="Times New Roman" w:hAnsi="Times New Roman" w:cs="Times New Roman"/>
        </w:rPr>
        <w:t xml:space="preserve">  Завоеванная свобода. Коммуна – средневековая городская республика. Борьба городов с феодалами. Борьба римских пап с императорами в Италии: гвельфы и гибеллины. Борьба светской и духовной властей как условие складывания западноевропейской демократии. Оформление тирании в некоторых городах – государствах Италии. Тирания Медичи во Флоренции.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 8. Славянские государства и Византия в </w:t>
      </w:r>
      <w:r>
        <w:rPr>
          <w:rFonts w:ascii="Times New Roman" w:hAnsi="Times New Roman" w:cs="Times New Roman"/>
          <w:b/>
          <w:lang w:val="en-US"/>
        </w:rPr>
        <w:t>XIV</w:t>
      </w:r>
      <w:r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  <w:b/>
          <w:lang w:val="en-US"/>
        </w:rPr>
        <w:t>XV</w:t>
      </w:r>
      <w:r>
        <w:rPr>
          <w:rFonts w:ascii="Times New Roman" w:hAnsi="Times New Roman" w:cs="Times New Roman"/>
          <w:b/>
        </w:rPr>
        <w:t xml:space="preserve"> вв.- </w:t>
      </w:r>
      <w:proofErr w:type="gramStart"/>
      <w:r>
        <w:rPr>
          <w:rFonts w:ascii="Times New Roman" w:hAnsi="Times New Roman" w:cs="Times New Roman"/>
          <w:b/>
        </w:rPr>
        <w:t xml:space="preserve">( </w:t>
      </w:r>
      <w:proofErr w:type="gramEnd"/>
      <w:r>
        <w:rPr>
          <w:rFonts w:ascii="Times New Roman" w:hAnsi="Times New Roman" w:cs="Times New Roman"/>
          <w:b/>
        </w:rPr>
        <w:t>2 ч 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Гуситское движение в Чехии.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Возвышение роли Чехии в Священной Римской империи. Экономический подъем чешского государства. Прага – столица империи. Население, церковь и власть. Антифеодальные настроения в обществе. Ян Гус – критик духовенства. Церковный собор в Констанце. Мучительная казнь Яна Гуса. Гуситское движение в Чехии: этапы и действия противников. Ян Жижка. Итоги и последствия гуситского движения.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Завоевание турками – османами Балканского полуострова.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Балканские народы накануне завоевания. Долгожданная свобода болгар от власти Византии в конце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lang w:val="en-US"/>
        </w:rPr>
        <w:t>XII</w:t>
      </w:r>
      <w:r>
        <w:rPr>
          <w:rFonts w:ascii="Times New Roman" w:hAnsi="Times New Roman" w:cs="Times New Roman"/>
        </w:rPr>
        <w:t xml:space="preserve"> в. Ослабление Болгарского царства изнутри и за пределами его границ. Усиление и распад Сербии.  Византийская империя – потеря былого могущества.  Соперничество балканских государств. Образование государства османов.  Начало захватнической политики Османа на Балканском полуострове. </w:t>
      </w:r>
      <w:proofErr w:type="spellStart"/>
      <w:r>
        <w:rPr>
          <w:rFonts w:ascii="Times New Roman" w:hAnsi="Times New Roman" w:cs="Times New Roman"/>
        </w:rPr>
        <w:t>Адрианополь</w:t>
      </w:r>
      <w:proofErr w:type="spellEnd"/>
      <w:r>
        <w:rPr>
          <w:rFonts w:ascii="Times New Roman" w:hAnsi="Times New Roman" w:cs="Times New Roman"/>
        </w:rPr>
        <w:t xml:space="preserve"> – первая европейская столица османов. Битва на Косовом поле.  </w:t>
      </w:r>
      <w:proofErr w:type="spellStart"/>
      <w:r>
        <w:rPr>
          <w:rFonts w:ascii="Times New Roman" w:hAnsi="Times New Roman" w:cs="Times New Roman"/>
        </w:rPr>
        <w:t>Милош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Обилич</w:t>
      </w:r>
      <w:proofErr w:type="spellEnd"/>
      <w:r>
        <w:rPr>
          <w:rFonts w:ascii="Times New Roman" w:hAnsi="Times New Roman" w:cs="Times New Roman"/>
        </w:rPr>
        <w:t xml:space="preserve">. Вторжение турок – османов в Болгарию. Потеря независимости Болгарии. Султан </w:t>
      </w:r>
      <w:proofErr w:type="spellStart"/>
      <w:r>
        <w:rPr>
          <w:rFonts w:ascii="Times New Roman" w:hAnsi="Times New Roman" w:cs="Times New Roman"/>
        </w:rPr>
        <w:t>Баязид</w:t>
      </w:r>
      <w:proofErr w:type="spellEnd"/>
      <w:r>
        <w:rPr>
          <w:rFonts w:ascii="Times New Roman" w:hAnsi="Times New Roman" w:cs="Times New Roman"/>
        </w:rPr>
        <w:t xml:space="preserve"> Молния: коварный замысел. </w:t>
      </w:r>
      <w:proofErr w:type="spellStart"/>
      <w:r>
        <w:rPr>
          <w:rFonts w:ascii="Times New Roman" w:hAnsi="Times New Roman" w:cs="Times New Roman"/>
        </w:rPr>
        <w:t>Мехмед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 Завоеватель: трудное воплощение коварного плана. Падение Византийской империи.  Переименование Константинополя в Стамбул – столицу Османской империи. Завоевание турками – османами Балканского полуострова.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 9. Культура Западной Европы  в Средние века. – </w:t>
      </w:r>
      <w:proofErr w:type="gramStart"/>
      <w:r>
        <w:rPr>
          <w:rFonts w:ascii="Times New Roman" w:hAnsi="Times New Roman" w:cs="Times New Roman"/>
          <w:b/>
        </w:rPr>
        <w:t xml:space="preserve">( </w:t>
      </w:r>
      <w:proofErr w:type="gramEnd"/>
      <w:r>
        <w:rPr>
          <w:rFonts w:ascii="Times New Roman" w:hAnsi="Times New Roman" w:cs="Times New Roman"/>
          <w:b/>
        </w:rPr>
        <w:t>3 ч 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Образование и философия.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Расширение границ мира средневекового человека.  Рост его активности в освоении окружающего мира. Путешествие Марко Поло.  Складывание центров перевода греческой литературы.  Развитие светской культуры.  Корпоративность средневекового общества. Возникновение университетов. Университет как корпорация людей интеллектуального труда. Устройство университета.  Схоластика – религиозная философия.  Обращение к античному наследию. Схоластика и Аристотель, святой Августин.  Дискуссия о соотношении веры и разума в христианском учении. </w:t>
      </w:r>
      <w:proofErr w:type="gramStart"/>
      <w:r>
        <w:rPr>
          <w:rFonts w:ascii="Times New Roman" w:hAnsi="Times New Roman" w:cs="Times New Roman"/>
        </w:rPr>
        <w:t>Логические   рассуждения</w:t>
      </w:r>
      <w:proofErr w:type="gramEnd"/>
      <w:r>
        <w:rPr>
          <w:rFonts w:ascii="Times New Roman" w:hAnsi="Times New Roman" w:cs="Times New Roman"/>
        </w:rPr>
        <w:t xml:space="preserve"> и доказательства как способ укрепления веры, познания Бога и мира. Ансельм Кентерберийский.  Спор между церковью и философами. Спор философа – схоласта Пьера Абеляра и его оппонента Бернара </w:t>
      </w:r>
      <w:proofErr w:type="spellStart"/>
      <w:r>
        <w:rPr>
          <w:rFonts w:ascii="Times New Roman" w:hAnsi="Times New Roman" w:cs="Times New Roman"/>
        </w:rPr>
        <w:t>Клервоского</w:t>
      </w:r>
      <w:proofErr w:type="spellEnd"/>
      <w:r>
        <w:rPr>
          <w:rFonts w:ascii="Times New Roman" w:hAnsi="Times New Roman" w:cs="Times New Roman"/>
        </w:rPr>
        <w:t xml:space="preserve">. Рационализм и мистицизм.  Фома </w:t>
      </w:r>
      <w:proofErr w:type="spellStart"/>
      <w:r>
        <w:rPr>
          <w:rFonts w:ascii="Times New Roman" w:hAnsi="Times New Roman" w:cs="Times New Roman"/>
        </w:rPr>
        <w:t>Аквитанский</w:t>
      </w:r>
      <w:proofErr w:type="spellEnd"/>
      <w:r>
        <w:rPr>
          <w:rFonts w:ascii="Times New Roman" w:hAnsi="Times New Roman" w:cs="Times New Roman"/>
        </w:rPr>
        <w:t xml:space="preserve"> – философ, соединивший веру и знание. Развитие знаний о природе. 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Опыт и наблюдение – методы познания природы в учении Роджера Бэкона.  Роль философии в средневековую эпоху.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Средневековая литература и искусство.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Влияние развития образования на культуру рыцарства.  Трубадуры. Этический образ рыцаря.  Куртуазная поэзия и культ Прекрасной Дамы.  Труверы и миннезингеры. Рыцарская литература.  Обращение к легендарному герою – королю Артуру.  Сказочно – приключенческий куртуазный роман. Роман «Тристан и Изольда».  Влияние рыцарской литературы на развитие светской средневековой культуры. Влияние школьного и университетского образования на формирование городской культуры. Городская литература – литература, создаваемая на национальных языках. Ваганты.  Данте Алигьери.  Влияние церкви на развитие искусства Западной Европы. Архитектура.  Образцы средневекового изобразительного искусства – памятники церковной архитектуры. Романский и готический стили.  Скульптура как «Библия для неграмотных».  Доступность искусства. Средневековая живопись.  Книжная миниатюра. Фрески.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Культура раннего Возрождения в Италии.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Торговые связи итальянских городов со странами Европы и Востока. Зарождение культуры раннего Возрождения в Италии.  От «любителей мудрости» к возрождению античного наследия. Гуманисты и их идеал универсального человека.   Критика духовенства. Отказ от религиозного и аскетического мировоззрения.  Воспитание нового человека.  Роль самовоспитания в формировании человека.  Первые гуманисты – </w:t>
      </w:r>
      <w:proofErr w:type="spellStart"/>
      <w:r>
        <w:rPr>
          <w:rFonts w:ascii="Times New Roman" w:hAnsi="Times New Roman" w:cs="Times New Roman"/>
        </w:rPr>
        <w:t>Франческо</w:t>
      </w:r>
      <w:proofErr w:type="spellEnd"/>
      <w:r>
        <w:rPr>
          <w:rFonts w:ascii="Times New Roman" w:hAnsi="Times New Roman" w:cs="Times New Roman"/>
        </w:rPr>
        <w:t xml:space="preserve"> Петрарка и Джованни Боккаччо. Идеалы гуманизма и искусство раннего Возрождения.  Начало открытия индивидуальности человека. Портрет. Живопись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spellStart"/>
      <w:proofErr w:type="gramEnd"/>
      <w:r>
        <w:rPr>
          <w:rFonts w:ascii="Times New Roman" w:hAnsi="Times New Roman" w:cs="Times New Roman"/>
        </w:rPr>
        <w:t>Сандро</w:t>
      </w:r>
      <w:proofErr w:type="spellEnd"/>
      <w:r>
        <w:rPr>
          <w:rFonts w:ascii="Times New Roman" w:hAnsi="Times New Roman" w:cs="Times New Roman"/>
        </w:rPr>
        <w:t xml:space="preserve"> Боттичелли.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Научные открытия и изобретения.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От астрологии и алхимии к астрономии и химии, медицине.  Усовершенствование водяного двигателя.  Изобретение доменной печи. Совершенствование техники и приспособлений обработки металла.  Начало производства огнестрельного оружия.  Переворот в военном деле.  Дальнейшее развитие мореплавания и кораблестроения.  Появление компаса и астролябии. Открытие Христофора Колумба.  Начало Великих географических открытий. Изобретение книгопечатания Иоганном </w:t>
      </w:r>
      <w:proofErr w:type="spellStart"/>
      <w:r>
        <w:rPr>
          <w:rFonts w:ascii="Times New Roman" w:hAnsi="Times New Roman" w:cs="Times New Roman"/>
        </w:rPr>
        <w:t>Гутенбергом</w:t>
      </w:r>
      <w:proofErr w:type="spellEnd"/>
      <w:r>
        <w:rPr>
          <w:rFonts w:ascii="Times New Roman" w:hAnsi="Times New Roman" w:cs="Times New Roman"/>
        </w:rPr>
        <w:t>. Развитие грамотности и образования среди разных слоев населения. Распространение библиотек.  Доступность печатной книги.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 10. Народы Азии, Америки и Африки в Средние века.- </w:t>
      </w:r>
      <w:proofErr w:type="gramStart"/>
      <w:r>
        <w:rPr>
          <w:rFonts w:ascii="Times New Roman" w:hAnsi="Times New Roman" w:cs="Times New Roman"/>
          <w:b/>
        </w:rPr>
        <w:t xml:space="preserve">( </w:t>
      </w:r>
      <w:proofErr w:type="gramEnd"/>
      <w:r>
        <w:rPr>
          <w:rFonts w:ascii="Times New Roman" w:hAnsi="Times New Roman" w:cs="Times New Roman"/>
          <w:b/>
        </w:rPr>
        <w:t>2 ч 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</w:rPr>
        <w:t>Средневековая Азия: Китай, Индия, Япония</w:t>
      </w:r>
      <w:r>
        <w:rPr>
          <w:rFonts w:ascii="Times New Roman" w:hAnsi="Times New Roman" w:cs="Times New Roman"/>
          <w:b/>
          <w:color w:val="FF0000"/>
        </w:rPr>
        <w:t>.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Китай. Империя Тан – единое государство. Развитие феодальных отношений.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 Крестьянская война под предводительством Хуан </w:t>
      </w:r>
      <w:proofErr w:type="spellStart"/>
      <w:r>
        <w:rPr>
          <w:rFonts w:ascii="Times New Roman" w:hAnsi="Times New Roman" w:cs="Times New Roman"/>
        </w:rPr>
        <w:t>Чао</w:t>
      </w:r>
      <w:proofErr w:type="spellEnd"/>
      <w:r>
        <w:rPr>
          <w:rFonts w:ascii="Times New Roman" w:hAnsi="Times New Roman" w:cs="Times New Roman"/>
        </w:rPr>
        <w:t xml:space="preserve"> .Империя </w:t>
      </w:r>
      <w:proofErr w:type="spellStart"/>
      <w:r>
        <w:rPr>
          <w:rFonts w:ascii="Times New Roman" w:hAnsi="Times New Roman" w:cs="Times New Roman"/>
        </w:rPr>
        <w:t>Сун</w:t>
      </w:r>
      <w:proofErr w:type="spellEnd"/>
      <w:r>
        <w:rPr>
          <w:rFonts w:ascii="Times New Roman" w:hAnsi="Times New Roman" w:cs="Times New Roman"/>
        </w:rPr>
        <w:t xml:space="preserve"> в период зрелого феодализма . Монголы и Чингисхан.  Завоевание Китая монголами. </w:t>
      </w:r>
      <w:proofErr w:type="spellStart"/>
      <w:r>
        <w:rPr>
          <w:rFonts w:ascii="Times New Roman" w:hAnsi="Times New Roman" w:cs="Times New Roman"/>
        </w:rPr>
        <w:t>Антимонгольское</w:t>
      </w:r>
      <w:proofErr w:type="spellEnd"/>
      <w:r>
        <w:rPr>
          <w:rFonts w:ascii="Times New Roman" w:hAnsi="Times New Roman" w:cs="Times New Roman"/>
        </w:rPr>
        <w:t xml:space="preserve"> восстание Красных повязок.   Приобретение независимости</w:t>
      </w:r>
      <w:proofErr w:type="gramStart"/>
      <w:r>
        <w:rPr>
          <w:rFonts w:ascii="Times New Roman" w:hAnsi="Times New Roman" w:cs="Times New Roman"/>
        </w:rPr>
        <w:t xml:space="preserve">.. </w:t>
      </w:r>
      <w:proofErr w:type="gramEnd"/>
      <w:r>
        <w:rPr>
          <w:rFonts w:ascii="Times New Roman" w:hAnsi="Times New Roman" w:cs="Times New Roman"/>
        </w:rPr>
        <w:t>Изобретения.  Первая газета.  Открытие пороха, создание ружей. Образование и научные знания.  Достижения китайских ученых в науках. Литература и искусство.  Пагода. Статуи.  Рельефы. Живопись.  Пейзажи. Влияние китайской культуры на страны тихоокеанского региона.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Индия: установление феодальных отношений.  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Индуистская религия.  Кастовое устройство общества.  Междоусобные войны раджей.   Вторжение войск Арабского и Багдадского халифатов.  Образование самостоятельных мусульманских государств на территории Индии. Делийский султанат и разгром его Тимуром, правителем Самарканда. Хозяйство и богатства Индии.  Торговля и связи с другими странами. Наука. Обсерватории. Индийская медицина. Искусство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Буддийские храмы в </w:t>
      </w:r>
      <w:proofErr w:type="spellStart"/>
      <w:r>
        <w:rPr>
          <w:rFonts w:ascii="Times New Roman" w:hAnsi="Times New Roman" w:cs="Times New Roman"/>
        </w:rPr>
        <w:t>Аджанте</w:t>
      </w:r>
      <w:proofErr w:type="spellEnd"/>
      <w:r>
        <w:rPr>
          <w:rFonts w:ascii="Times New Roman" w:hAnsi="Times New Roman" w:cs="Times New Roman"/>
        </w:rPr>
        <w:t>. Архитектура, скульптура и живопись.  Влияние мусульманской культуры. Мавзолеи. Искусство классического танца и пения.  Книжная миниатюра.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Япония: особенности развития в Средние века. </w:t>
      </w:r>
      <w:proofErr w:type="spellStart"/>
      <w:r>
        <w:rPr>
          <w:rFonts w:ascii="Times New Roman" w:hAnsi="Times New Roman" w:cs="Times New Roman"/>
        </w:rPr>
        <w:t>Нарская</w:t>
      </w:r>
      <w:proofErr w:type="spellEnd"/>
      <w:r>
        <w:rPr>
          <w:rFonts w:ascii="Times New Roman" w:hAnsi="Times New Roman" w:cs="Times New Roman"/>
        </w:rPr>
        <w:t xml:space="preserve"> монархия. Самураи и их кодекс чести «Бусидо». Культура Японии.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Государства и народы Африки и доколумбовой Америки</w:t>
      </w:r>
      <w:r>
        <w:rPr>
          <w:rFonts w:ascii="Times New Roman" w:hAnsi="Times New Roman" w:cs="Times New Roman"/>
        </w:rPr>
        <w:t>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Африка. Неравномерность развития народов Африки.  Территория расселения, занятия, образ жизни народов Центральной Африки. Кочевники пустыни Сахары.  Государства Африки, их устройство и культура. Влияние и связи с исламской культурой.  Культурное наследие народов Западного Судана. Африканская скульптура.  Освоение Африки европейцами.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Население Северной и Южной Америки и его занятия.  Сохранение родоплеменных отношений. Территория расселения, образ жизни и культура народов майя.  Достижения в хозяйстве, изучении природы. Ацтеки и их мир. Устройство общества.  Города и культура. Государство инков. Управление и организация жизни. Население и занятия. Достижения культуры инков.  Уникальность культуры народов доколумбовой Америки.</w:t>
      </w:r>
    </w:p>
    <w:p w:rsidR="00AC7D32" w:rsidRDefault="00AC7D32" w:rsidP="00AC7D3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Итоговое повторение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 ч )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Наследие Средних веков в истории человечества.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Оформление образа жизни, традиций и обычаев, культуры в целом, характерных для Средневековья. Феодальное государство в странах Востока  Европы. Развитие политической системы феодального общества. Общая характеристика возникновения и становления феодальных отношений. Связь политической системы с собственностью на землю.  Самоуправление и автономия городов в Западной Европе.  Место церкви в феодальном государстве.</w:t>
      </w:r>
    </w:p>
    <w:p w:rsidR="00AC7D32" w:rsidRDefault="00AC7D32" w:rsidP="00AC7D32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Оформление основных черт и признаков демократии. Развитие и утверждение гуманизма в западноевропейской культуре.  Великие географические открытия.  Развитие образования и науки. Складывание нового образа человека и отношений.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>
        <w:rPr>
          <w:rStyle w:val="c6"/>
          <w:b/>
          <w:color w:val="000000"/>
        </w:rPr>
        <w:lastRenderedPageBreak/>
        <w:t>ИСТОРИЯ РОССИИ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   </w:t>
      </w:r>
      <w:r>
        <w:rPr>
          <w:rStyle w:val="c6"/>
          <w:b/>
          <w:color w:val="000000"/>
        </w:rPr>
        <w:t>(С ДРЕВНОСТИ ДО НАЧАЛА XV</w:t>
      </w:r>
      <w:r>
        <w:rPr>
          <w:b/>
          <w:lang w:val="en-US"/>
        </w:rPr>
        <w:t>I</w:t>
      </w:r>
      <w:r>
        <w:rPr>
          <w:rStyle w:val="c6"/>
          <w:b/>
          <w:color w:val="000000"/>
        </w:rPr>
        <w:t xml:space="preserve"> в.) - 40 часов.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 xml:space="preserve">Введение. Наша Родина – Россия. </w:t>
      </w:r>
      <w:proofErr w:type="gramStart"/>
      <w:r>
        <w:rPr>
          <w:rStyle w:val="c25"/>
          <w:b/>
          <w:bCs/>
          <w:color w:val="000000"/>
        </w:rPr>
        <w:t xml:space="preserve">( </w:t>
      </w:r>
      <w:proofErr w:type="gramEnd"/>
      <w:r>
        <w:rPr>
          <w:rStyle w:val="c25"/>
          <w:b/>
          <w:bCs/>
          <w:color w:val="000000"/>
        </w:rPr>
        <w:t>1 ч)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Предмет отечественной истории. История России как неотъемлемая часть всемирно исторического процесса. Факторы самобытности российской истории. Природный фактор в отечественной истории. Источники по российской истории. Историческое пространство и символы российской истории. Кто и для чего фальсифицирует историю России.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 xml:space="preserve">Народы и государства на территории нашей страны в древности </w:t>
      </w:r>
      <w:proofErr w:type="gramStart"/>
      <w:r>
        <w:rPr>
          <w:rStyle w:val="c25"/>
          <w:b/>
          <w:bCs/>
          <w:color w:val="000000"/>
        </w:rPr>
        <w:t xml:space="preserve">( </w:t>
      </w:r>
      <w:proofErr w:type="gramEnd"/>
      <w:r>
        <w:rPr>
          <w:rStyle w:val="c25"/>
          <w:b/>
          <w:bCs/>
          <w:color w:val="000000"/>
        </w:rPr>
        <w:t>5 ч).</w:t>
      </w:r>
      <w:r>
        <w:rPr>
          <w:rStyle w:val="c6"/>
          <w:color w:val="000000"/>
        </w:rPr>
        <w:t> 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>Появление и расселение человека на территории современной России. Первые культуры и общества.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Малые государства Причерноморья в эллинистическую эпоху.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Евразийские степи и лесостепь. Народы Сибири и Дальнего Востока.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Style w:val="c6"/>
          <w:color w:val="000000"/>
        </w:rPr>
        <w:t>Хуннский</w:t>
      </w:r>
      <w:proofErr w:type="spellEnd"/>
      <w:r>
        <w:rPr>
          <w:rStyle w:val="c6"/>
          <w:color w:val="000000"/>
        </w:rPr>
        <w:t xml:space="preserve"> каганат. Скифское царство. Сарматы. Финские племена. Аланы.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>Восточная Европа и евразийские степи в середине I тысячелетия н. э.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Великое переселение народов. Гуннская держава Аттилы. Гуннское царство в предгорном Дагестане.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Взаимодействие кочевого и оседлого мира в эпоху Великого переселения народов.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 xml:space="preserve">Дискуссии о славянской прародине и происхождении славян. Расселение славян, их разделение на три ветви — восточных, западных и южных славян. Славянские общности Восточной Европы. Их соседи — </w:t>
      </w:r>
      <w:proofErr w:type="spellStart"/>
      <w:r>
        <w:rPr>
          <w:rStyle w:val="c6"/>
          <w:color w:val="000000"/>
        </w:rPr>
        <w:t>балты</w:t>
      </w:r>
      <w:proofErr w:type="spellEnd"/>
      <w:r>
        <w:rPr>
          <w:rStyle w:val="c6"/>
          <w:color w:val="000000"/>
        </w:rPr>
        <w:t xml:space="preserve">, </w:t>
      </w:r>
      <w:proofErr w:type="spellStart"/>
      <w:r>
        <w:rPr>
          <w:rStyle w:val="c6"/>
          <w:color w:val="000000"/>
        </w:rPr>
        <w:t>финно-угры</w:t>
      </w:r>
      <w:proofErr w:type="spellEnd"/>
      <w:r>
        <w:rPr>
          <w:rStyle w:val="c6"/>
          <w:color w:val="000000"/>
        </w:rPr>
        <w:t>, кочевые племена.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Хозяйство восточных славян, их общественный строй и политическая организация. Возникновение княжеской власти. Традиционные верования славян.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Страны и народы Восточной Европы, Сибири и Дальнего Востока. Объединения древнетюркских племён тюрков, </w:t>
      </w:r>
      <w:proofErr w:type="spellStart"/>
      <w:r>
        <w:rPr>
          <w:rStyle w:val="c6"/>
          <w:color w:val="000000"/>
        </w:rPr>
        <w:t>огузов</w:t>
      </w:r>
      <w:proofErr w:type="spellEnd"/>
      <w:r>
        <w:rPr>
          <w:rStyle w:val="c6"/>
          <w:color w:val="000000"/>
        </w:rPr>
        <w:t xml:space="preserve">, киргизов и кыпчаков. Великий Тюркский каганат; Восточный Тюркский каганат и Западный Тюркский каганат. Уйгурский каганат. Великий киргизский каганат. Киргизский каганат. </w:t>
      </w:r>
      <w:proofErr w:type="spellStart"/>
      <w:r>
        <w:rPr>
          <w:rStyle w:val="c6"/>
          <w:color w:val="000000"/>
        </w:rPr>
        <w:t>Киданьское</w:t>
      </w:r>
      <w:proofErr w:type="spellEnd"/>
      <w:r>
        <w:rPr>
          <w:rStyle w:val="c6"/>
          <w:color w:val="000000"/>
        </w:rPr>
        <w:t xml:space="preserve"> государство. Аварский каганат. Хазарский каганат. Волжская </w:t>
      </w:r>
      <w:proofErr w:type="spellStart"/>
      <w:r>
        <w:rPr>
          <w:rStyle w:val="c6"/>
          <w:color w:val="000000"/>
        </w:rPr>
        <w:t>Булгария</w:t>
      </w:r>
      <w:proofErr w:type="spellEnd"/>
      <w:r>
        <w:rPr>
          <w:rStyle w:val="c6"/>
          <w:color w:val="000000"/>
        </w:rPr>
        <w:t xml:space="preserve">. Этнокультурные контакты славянских, тюркских и финно-угорских народов к концу I тыс. н. э.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Появление первых христианских, иудейских, исламских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Style w:val="c6"/>
          <w:color w:val="000000"/>
        </w:rPr>
        <w:t>общин.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 xml:space="preserve">Образование государства Русь </w:t>
      </w:r>
      <w:proofErr w:type="gramStart"/>
      <w:r>
        <w:rPr>
          <w:rStyle w:val="c25"/>
          <w:b/>
          <w:bCs/>
          <w:color w:val="000000"/>
        </w:rPr>
        <w:t xml:space="preserve">( </w:t>
      </w:r>
      <w:proofErr w:type="gramEnd"/>
      <w:r>
        <w:rPr>
          <w:rStyle w:val="c25"/>
          <w:b/>
          <w:bCs/>
          <w:color w:val="000000"/>
        </w:rPr>
        <w:t>5 ч )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Политическое развитие Европы в эпоху раннего Средневековья. Норманнский фактор в образовании европейских государств.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Предпосылки и особенности складывания государства Русь. Формирование княжеской власти (князь и дружина, полюдье). Новгород и Киев — центры древнерусской государственности. Князь Олег. Образование государства. Перенос столицы в Киев.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Первые русские князья, их внутренняя и внешняя политика. Формирование территории государства Русь.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Социально-экономический строй ранней Руси. Земельные отношения. Свободное и зависимое население. Крупнейшие русские города, развитие ремёсел и торговли.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Отношения Руси с соседними народами и государствами: Византией, странами Северной и Центральной Европы, кочевниками. Святослав и его роль в формировании системы геополитических интересов Руси.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Европейский христианский мир. Крещение Руси: причины и значение. Владимир I Святой.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lastRenderedPageBreak/>
        <w:t xml:space="preserve">Зарождение ранней русской культуры, её специфика и достижения. Былинный эпос. Возникновение письменности. Начало летописания. Литература и её жанры (слово, житие, поучение, </w:t>
      </w:r>
      <w:proofErr w:type="spellStart"/>
      <w:r>
        <w:rPr>
          <w:rStyle w:val="c6"/>
          <w:color w:val="000000"/>
        </w:rPr>
        <w:t>хожение</w:t>
      </w:r>
      <w:proofErr w:type="spellEnd"/>
      <w:r>
        <w:rPr>
          <w:rStyle w:val="c6"/>
          <w:color w:val="000000"/>
        </w:rPr>
        <w:t>). Деревянное и каменное зодчество. Монументальная живопись, мозаики, фрески. Иконы. Декоративно-прикладное искусство.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Быт и образ жизни разных слоёв населения.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>Русь в конце X — начале XII в.</w:t>
      </w:r>
      <w:proofErr w:type="gramStart"/>
      <w:r>
        <w:rPr>
          <w:rStyle w:val="c25"/>
          <w:b/>
          <w:bCs/>
          <w:color w:val="000000"/>
        </w:rPr>
        <w:t xml:space="preserve">( </w:t>
      </w:r>
      <w:proofErr w:type="gramEnd"/>
      <w:r>
        <w:rPr>
          <w:rStyle w:val="c25"/>
          <w:b/>
          <w:bCs/>
          <w:color w:val="000000"/>
        </w:rPr>
        <w:t>6 ч )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Место и роль Руси в Европе.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Расцвет Русского государства. Политический строй. Органы власти и управления. Внутриполитическое развитие. Ярослав Мудрый. Владимир Мономах. Древнерусское право: </w:t>
      </w:r>
      <w:proofErr w:type="gramStart"/>
      <w:r>
        <w:rPr>
          <w:rStyle w:val="c6"/>
          <w:color w:val="000000"/>
        </w:rPr>
        <w:t>Русская</w:t>
      </w:r>
      <w:proofErr w:type="gramEnd"/>
      <w:r>
        <w:rPr>
          <w:rStyle w:val="c6"/>
          <w:color w:val="000000"/>
        </w:rPr>
        <w:t xml:space="preserve"> Правда, церковные уставы.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 Социально-экономический уклад. Земельные отношения. Уровень социально-экономического развития русских земель.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Дискуссии об общественном строе. Основные социальные слои древнерусского общества. Зависимые категории населения.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Православная церковь и её роль в жизни общества.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Развитие международных связей Русского государства, укрепление его международного положения.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Развитие культуры. Летописание. «Повесть временных лет». Нестор. Просвещение. Литература. Деревянное и каменное зодчество, скульптура, живопись, прикладное искусство. Комплексный характер художественного оформления архитектурных сооружений. Значение древнерусской культуры в развитии европейской культуры.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Ценностные ориентации русского общества. Повседневная жизнь, сельский и городской быт. Положение женщины. Дети и их воспитание. Картина мира древнерусского человека.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Изменения в повседневной жизни с принятием христианства. Нехристианские общины на территории Руси.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 xml:space="preserve">Русь в середине ХII — начале XIII в. </w:t>
      </w:r>
      <w:proofErr w:type="gramStart"/>
      <w:r>
        <w:rPr>
          <w:rStyle w:val="c25"/>
          <w:b/>
          <w:bCs/>
          <w:color w:val="000000"/>
        </w:rPr>
        <w:t xml:space="preserve">( </w:t>
      </w:r>
      <w:proofErr w:type="gramEnd"/>
      <w:r>
        <w:rPr>
          <w:rStyle w:val="c25"/>
          <w:b/>
          <w:bCs/>
          <w:color w:val="000000"/>
        </w:rPr>
        <w:t>5 ч )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Эпоха политической раздробленности в Европе.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Причины, особенности и последствия политической раздробленности на Руси. Формирование системы земель  самостоятельных государств.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Изменения в политическом строе.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Эволюция общественного строя и права. Территория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Style w:val="c6"/>
          <w:color w:val="000000"/>
        </w:rPr>
        <w:t>и население крупнейших русских земель. Рост и расцвет городов.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Консолидирующая роль православной церкви в условиях политической децентрализации.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Международные связи русских земель.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Развитие русской культуры: формирование региональных центров. Летописание и его центры. Даниил Заточник. «Слово о полку Игореве».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 xml:space="preserve">Русские земли в середине XIII  —  XIV в.  </w:t>
      </w:r>
      <w:proofErr w:type="gramStart"/>
      <w:r>
        <w:rPr>
          <w:rStyle w:val="c25"/>
          <w:b/>
          <w:bCs/>
          <w:color w:val="000000"/>
        </w:rPr>
        <w:t xml:space="preserve">( </w:t>
      </w:r>
      <w:proofErr w:type="gramEnd"/>
      <w:r>
        <w:rPr>
          <w:rStyle w:val="c25"/>
          <w:b/>
          <w:bCs/>
          <w:color w:val="000000"/>
        </w:rPr>
        <w:t>10 ч )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>Возникновение Монгольской державы. Чингисхан и его завоевания. Формирование Монгольской импер</w:t>
      </w:r>
      <w:proofErr w:type="gramStart"/>
      <w:r>
        <w:rPr>
          <w:rStyle w:val="c6"/>
          <w:color w:val="000000"/>
        </w:rPr>
        <w:t>ии и её</w:t>
      </w:r>
      <w:proofErr w:type="gramEnd"/>
      <w:r>
        <w:rPr>
          <w:rStyle w:val="c6"/>
          <w:color w:val="000000"/>
        </w:rPr>
        <w:t xml:space="preserve"> влияние на развитие народов Евразии. </w:t>
      </w:r>
      <w:proofErr w:type="gramStart"/>
      <w:r>
        <w:rPr>
          <w:rStyle w:val="c6"/>
          <w:color w:val="000000"/>
        </w:rPr>
        <w:t>Великая</w:t>
      </w:r>
      <w:proofErr w:type="gramEnd"/>
      <w:r>
        <w:rPr>
          <w:rStyle w:val="c6"/>
          <w:color w:val="000000"/>
        </w:rPr>
        <w:t xml:space="preserve"> Яса.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Завоевательные походы Батыя на Русь и Восточную </w:t>
      </w:r>
      <w:proofErr w:type="gramStart"/>
      <w:r>
        <w:rPr>
          <w:rStyle w:val="c6"/>
          <w:color w:val="000000"/>
        </w:rPr>
        <w:t>Европу</w:t>
      </w:r>
      <w:proofErr w:type="gramEnd"/>
      <w:r>
        <w:rPr>
          <w:rStyle w:val="c6"/>
          <w:color w:val="000000"/>
        </w:rPr>
        <w:t xml:space="preserve"> и их последствия. Образование Золотой Орды.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Русские земли в составе Золотой Орды. Политико-государственное устройство страны. Система управления. Армия и вооружение. Налоги и повинности населения. Города. Международная торговля.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Влияние Орды на политическую традицию русских земель, менталитет, культуру и быт населения.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lastRenderedPageBreak/>
        <w:t xml:space="preserve">Золотая Орда в системе международных связей.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Южные и западные русские земли. Возникновение Литовского государства и включение в его состав части русских земель.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Северо-западные земли: Новгородская и Псковская. Борьба с экспансией крестоносцев на западных границах Руси. Александр Невский. Политический строй Новгорода и Пскова.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Княжества Северо-Восточной Руси. Борьба за великое княжение Владимирское. Противостояние Твери и Москвы. Усиление Московского княжества. Иван Калита.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Народные выступления против ордынского господства.  Дмитрий Донской. Куликовская битва. Закрепление первенствующего положения московских князей.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Религиозная политика в Орде и статус православной церкви. Принятие ислама и его распространение. Русская православная церковь в условиях ордынского господства. Сергий Радонежский.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Культура и быт. Летописание. «Слово о погибели Русской земли». «</w:t>
      </w:r>
      <w:proofErr w:type="spellStart"/>
      <w:r>
        <w:rPr>
          <w:rStyle w:val="c6"/>
          <w:color w:val="000000"/>
        </w:rPr>
        <w:t>Задонщина</w:t>
      </w:r>
      <w:proofErr w:type="spellEnd"/>
      <w:r>
        <w:rPr>
          <w:rStyle w:val="c6"/>
          <w:color w:val="000000"/>
        </w:rPr>
        <w:t>». Жития. Архитектура и живопись. Феофан Грек. Андрей Рублёв.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Ордынское влияние на развитие культуры и повседневную жизнь в русских землях.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</w:rPr>
        <w:t>        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 xml:space="preserve">Формирование единого Русского государства. </w:t>
      </w:r>
      <w:proofErr w:type="gramStart"/>
      <w:r>
        <w:rPr>
          <w:rStyle w:val="c25"/>
          <w:b/>
          <w:bCs/>
          <w:color w:val="000000"/>
        </w:rPr>
        <w:t xml:space="preserve">( </w:t>
      </w:r>
      <w:proofErr w:type="gramEnd"/>
      <w:r>
        <w:rPr>
          <w:rStyle w:val="c25"/>
          <w:b/>
          <w:bCs/>
          <w:color w:val="000000"/>
        </w:rPr>
        <w:t>7 ч )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Политическая карта Европы и русских земель в начале XV </w:t>
      </w:r>
      <w:proofErr w:type="gramStart"/>
      <w:r>
        <w:rPr>
          <w:rStyle w:val="c6"/>
          <w:color w:val="000000"/>
        </w:rPr>
        <w:t>в</w:t>
      </w:r>
      <w:proofErr w:type="gramEnd"/>
      <w:r>
        <w:rPr>
          <w:rStyle w:val="c6"/>
          <w:color w:val="000000"/>
        </w:rPr>
        <w:t xml:space="preserve">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Борьба Литовского и Московского княжеств за объединение русских земель.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6"/>
          <w:color w:val="000000"/>
        </w:rPr>
        <w:t>Распад Золотой Орды и его влияние на политическое развитие русских земель. Большая Орда, Крымское, Казанское, Сибирское ханства, Ногайская Орда и их отношения с Московским государством.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</w:rPr>
        <w:t xml:space="preserve">Междоусобная война в Московском княжестве во второй четверти XV в. Василий Тёмный. Новгород и Псков в XV в. Иван III. Присоединение Новгорода и Твери к Москве. Ликвидация зависимости от Орды. Принятие общерусского Судебника. Государственные символы единого государства.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Характер экономического развития русских земель.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Установление автокефалии Русской православной церкви. </w:t>
      </w:r>
      <w:proofErr w:type="spellStart"/>
      <w:r>
        <w:rPr>
          <w:rStyle w:val="c6"/>
          <w:color w:val="000000"/>
        </w:rPr>
        <w:t>Внутрицерковная</w:t>
      </w:r>
      <w:proofErr w:type="spellEnd"/>
      <w:r>
        <w:rPr>
          <w:rStyle w:val="c6"/>
          <w:color w:val="000000"/>
        </w:rPr>
        <w:t xml:space="preserve"> борьба. Ереси.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Расширение международных связей Московского государства.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Культурное пространство единого государства. Летописание общерусское и региональное. «</w:t>
      </w:r>
      <w:proofErr w:type="spellStart"/>
      <w:r>
        <w:rPr>
          <w:rStyle w:val="c6"/>
          <w:color w:val="000000"/>
        </w:rPr>
        <w:t>Хожение</w:t>
      </w:r>
      <w:proofErr w:type="spellEnd"/>
      <w:r>
        <w:rPr>
          <w:rStyle w:val="c6"/>
          <w:color w:val="000000"/>
        </w:rPr>
        <w:t xml:space="preserve"> за три моря» Афанасия Никитина. Архитектура и живопись. Московский Кремль. 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Повседневная жизнь и быт населения.</w:t>
      </w:r>
    </w:p>
    <w:p w:rsidR="00AC7D32" w:rsidRDefault="00AC7D32" w:rsidP="00AC7D3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Style w:val="c6"/>
          <w:b/>
          <w:color w:val="000000"/>
        </w:rPr>
        <w:t xml:space="preserve">Итоговое повторение. </w:t>
      </w:r>
      <w:proofErr w:type="gramStart"/>
      <w:r>
        <w:rPr>
          <w:rStyle w:val="c6"/>
          <w:b/>
          <w:color w:val="000000"/>
        </w:rPr>
        <w:t xml:space="preserve">( </w:t>
      </w:r>
      <w:proofErr w:type="gramEnd"/>
      <w:r>
        <w:rPr>
          <w:rStyle w:val="c6"/>
          <w:b/>
          <w:color w:val="000000"/>
        </w:rPr>
        <w:t>1 ч )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Понятия и термины: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Присваивающее и производящее хозяйство. Славяне. Подсечно-огневая система земледелия, перелог, </w:t>
      </w:r>
      <w:proofErr w:type="spellStart"/>
      <w:r>
        <w:rPr>
          <w:color w:val="000000"/>
        </w:rPr>
        <w:t>двухполье</w:t>
      </w:r>
      <w:proofErr w:type="spellEnd"/>
      <w:r>
        <w:rPr>
          <w:color w:val="000000"/>
        </w:rPr>
        <w:t>, трёхполье. Натуральное хозяйство и рынок. Город. Концы и улицы (Новгород). Село. Дань, полюдье. Монархия, республика. Князь, вече, посадник, воевода, тысяцкий, бояре, отроки, гриди, детские. Дружина. «Люди градские», «</w:t>
      </w:r>
      <w:proofErr w:type="spellStart"/>
      <w:r>
        <w:rPr>
          <w:color w:val="000000"/>
        </w:rPr>
        <w:t>гражане</w:t>
      </w:r>
      <w:proofErr w:type="spellEnd"/>
      <w:r>
        <w:rPr>
          <w:color w:val="000000"/>
        </w:rPr>
        <w:t xml:space="preserve">». Купцы. Гости. Смерды, закупы, холопы. Язычество, </w:t>
      </w:r>
      <w:r>
        <w:rPr>
          <w:color w:val="000000"/>
        </w:rPr>
        <w:lastRenderedPageBreak/>
        <w:t xml:space="preserve">христианство, православие, ислам, иудаизм. Епархия. Монастырь. Митрополит. Патриарх. Автокефалия (церковная). Десятина. Раздробленность. Вотчина. Поместье. Крестьяне. Барщина и оброк. Граффити. Базилика. Крестово-купольный храм. </w:t>
      </w:r>
      <w:proofErr w:type="spellStart"/>
      <w:r>
        <w:rPr>
          <w:color w:val="000000"/>
        </w:rPr>
        <w:t>Плинфа</w:t>
      </w:r>
      <w:proofErr w:type="spellEnd"/>
      <w:r>
        <w:rPr>
          <w:color w:val="000000"/>
        </w:rPr>
        <w:t xml:space="preserve">. Фреска. Мозаика. Летопись. Жития, житийная литература. Берестяные грамоты. Былины. Орда. Курултай, </w:t>
      </w:r>
      <w:proofErr w:type="spellStart"/>
      <w:r>
        <w:rPr>
          <w:color w:val="000000"/>
        </w:rPr>
        <w:t>тумен</w:t>
      </w:r>
      <w:proofErr w:type="spellEnd"/>
      <w:r>
        <w:rPr>
          <w:color w:val="000000"/>
        </w:rPr>
        <w:t>, нойон, баскак, ярлык, «выход». Крестоносцы. Централизация. Кормление. Царь. Государственная символика. Герб.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Персоналии: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Рюрик. Аскольд и </w:t>
      </w:r>
      <w:proofErr w:type="spellStart"/>
      <w:r>
        <w:rPr>
          <w:color w:val="000000"/>
        </w:rPr>
        <w:t>Дир</w:t>
      </w:r>
      <w:proofErr w:type="spellEnd"/>
      <w:r>
        <w:rPr>
          <w:color w:val="000000"/>
        </w:rPr>
        <w:t xml:space="preserve">. Олег. Игорь. Ольга. Святослав Игоревич. Владимир Святой. Борис и Глеб. Святополк Окаянный. Ярослав Мудрый. Ярославичи: Изяслав, Святослав, Всеволод. Всеслав Полоцкий. Святополк </w:t>
      </w:r>
      <w:proofErr w:type="spellStart"/>
      <w:r>
        <w:rPr>
          <w:color w:val="000000"/>
        </w:rPr>
        <w:t>Изяславич</w:t>
      </w:r>
      <w:proofErr w:type="spellEnd"/>
      <w:r>
        <w:rPr>
          <w:color w:val="000000"/>
        </w:rPr>
        <w:t xml:space="preserve">. Владимир Мономах. Мстислав Великий. Ярослав </w:t>
      </w:r>
      <w:proofErr w:type="spellStart"/>
      <w:r>
        <w:rPr>
          <w:color w:val="000000"/>
        </w:rPr>
        <w:t>Осмомысл</w:t>
      </w:r>
      <w:proofErr w:type="spellEnd"/>
      <w:r>
        <w:rPr>
          <w:color w:val="000000"/>
        </w:rPr>
        <w:t xml:space="preserve">. Роман </w:t>
      </w:r>
      <w:proofErr w:type="spellStart"/>
      <w:r>
        <w:rPr>
          <w:color w:val="000000"/>
        </w:rPr>
        <w:t>Мстиславич</w:t>
      </w:r>
      <w:proofErr w:type="spellEnd"/>
      <w:r>
        <w:rPr>
          <w:color w:val="000000"/>
        </w:rPr>
        <w:t xml:space="preserve">. Даниил Галицкий. Юрий Долгорукий. Андрей </w:t>
      </w:r>
      <w:proofErr w:type="spellStart"/>
      <w:r>
        <w:rPr>
          <w:color w:val="000000"/>
        </w:rPr>
        <w:t>Боголюбский</w:t>
      </w:r>
      <w:proofErr w:type="spellEnd"/>
      <w:r>
        <w:rPr>
          <w:color w:val="000000"/>
        </w:rPr>
        <w:t>. Всеволод Большое Гнездо. Мстислав «</w:t>
      </w:r>
      <w:proofErr w:type="spellStart"/>
      <w:r>
        <w:rPr>
          <w:color w:val="000000"/>
        </w:rPr>
        <w:t>Удатный</w:t>
      </w:r>
      <w:proofErr w:type="spellEnd"/>
      <w:r>
        <w:rPr>
          <w:color w:val="000000"/>
        </w:rPr>
        <w:t xml:space="preserve">». Игорь </w:t>
      </w:r>
      <w:proofErr w:type="spellStart"/>
      <w:r>
        <w:rPr>
          <w:color w:val="000000"/>
        </w:rPr>
        <w:t>Святославич</w:t>
      </w:r>
      <w:proofErr w:type="spellEnd"/>
      <w:r>
        <w:rPr>
          <w:color w:val="000000"/>
        </w:rPr>
        <w:t>. Чингисхан. Батый (</w:t>
      </w:r>
      <w:proofErr w:type="gramStart"/>
      <w:r>
        <w:rPr>
          <w:color w:val="000000"/>
        </w:rPr>
        <w:t>Бату-хан</w:t>
      </w:r>
      <w:proofErr w:type="gramEnd"/>
      <w:r>
        <w:rPr>
          <w:color w:val="000000"/>
        </w:rPr>
        <w:t xml:space="preserve">). Юрий </w:t>
      </w:r>
      <w:proofErr w:type="spellStart"/>
      <w:r>
        <w:rPr>
          <w:color w:val="000000"/>
        </w:rPr>
        <w:t>Всеволодич</w:t>
      </w:r>
      <w:proofErr w:type="spellEnd"/>
      <w:r>
        <w:rPr>
          <w:color w:val="000000"/>
        </w:rPr>
        <w:t xml:space="preserve">. Ярослав </w:t>
      </w:r>
      <w:proofErr w:type="spellStart"/>
      <w:r>
        <w:rPr>
          <w:color w:val="000000"/>
        </w:rPr>
        <w:t>Всеволодич</w:t>
      </w:r>
      <w:proofErr w:type="spellEnd"/>
      <w:r>
        <w:rPr>
          <w:color w:val="000000"/>
        </w:rPr>
        <w:t xml:space="preserve">. Михаил </w:t>
      </w:r>
      <w:proofErr w:type="spellStart"/>
      <w:r>
        <w:rPr>
          <w:color w:val="000000"/>
        </w:rPr>
        <w:t>Всеволодич</w:t>
      </w:r>
      <w:proofErr w:type="spellEnd"/>
      <w:r>
        <w:rPr>
          <w:color w:val="000000"/>
        </w:rPr>
        <w:t xml:space="preserve"> Черниговский. Александр Невский. Даниил Московский. Михаил Ярославич Тверской. Юрий Данилович. Иван Калита. </w:t>
      </w:r>
      <w:proofErr w:type="spellStart"/>
      <w:r>
        <w:rPr>
          <w:color w:val="000000"/>
        </w:rPr>
        <w:t>Миндовг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Гедимин</w:t>
      </w:r>
      <w:proofErr w:type="spellEnd"/>
      <w:r>
        <w:rPr>
          <w:color w:val="000000"/>
        </w:rPr>
        <w:t xml:space="preserve">. Ольгерд. Ягайло. </w:t>
      </w:r>
      <w:proofErr w:type="spellStart"/>
      <w:r>
        <w:rPr>
          <w:color w:val="000000"/>
        </w:rPr>
        <w:t>Витовт</w:t>
      </w:r>
      <w:proofErr w:type="spellEnd"/>
      <w:r>
        <w:rPr>
          <w:color w:val="000000"/>
        </w:rPr>
        <w:t xml:space="preserve">. Узбек. Мамай. </w:t>
      </w:r>
      <w:proofErr w:type="spellStart"/>
      <w:r>
        <w:rPr>
          <w:color w:val="000000"/>
        </w:rPr>
        <w:t>Тохтамыш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Едигей</w:t>
      </w:r>
      <w:proofErr w:type="spellEnd"/>
      <w:r>
        <w:rPr>
          <w:color w:val="000000"/>
        </w:rPr>
        <w:t>. Тимур. Дмитрий Донской. Василий I. Василий Тёмный.  Иван III.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Кирилл и Мефодий. Кий. Митрополит </w:t>
      </w:r>
      <w:proofErr w:type="spellStart"/>
      <w:r>
        <w:rPr>
          <w:color w:val="000000"/>
        </w:rPr>
        <w:t>Иларион</w:t>
      </w:r>
      <w:proofErr w:type="spellEnd"/>
      <w:r>
        <w:rPr>
          <w:color w:val="000000"/>
        </w:rPr>
        <w:t xml:space="preserve">. Нестор. Даниил Заточник. Сергий Радонежский. Стефан Пермский. Митрополиты Пётр, Алексий, Иона. Софья </w:t>
      </w:r>
      <w:proofErr w:type="spellStart"/>
      <w:r>
        <w:rPr>
          <w:color w:val="000000"/>
        </w:rPr>
        <w:t>Витовтовна</w:t>
      </w:r>
      <w:proofErr w:type="spellEnd"/>
      <w:r>
        <w:rPr>
          <w:color w:val="000000"/>
        </w:rPr>
        <w:t xml:space="preserve">. Юрий Дмитриевич. Дмитрий </w:t>
      </w:r>
      <w:proofErr w:type="spellStart"/>
      <w:r>
        <w:rPr>
          <w:color w:val="000000"/>
        </w:rPr>
        <w:t>Шемяка</w:t>
      </w:r>
      <w:proofErr w:type="spellEnd"/>
      <w:r>
        <w:rPr>
          <w:color w:val="000000"/>
        </w:rPr>
        <w:t xml:space="preserve">. Феофан Грек. Андрей Рублев.  </w:t>
      </w:r>
      <w:proofErr w:type="spellStart"/>
      <w:r>
        <w:rPr>
          <w:color w:val="000000"/>
        </w:rPr>
        <w:t>Евфимий</w:t>
      </w:r>
      <w:proofErr w:type="gramStart"/>
      <w:r>
        <w:rPr>
          <w:color w:val="000000"/>
        </w:rPr>
        <w:t>II</w:t>
      </w:r>
      <w:proofErr w:type="spellEnd"/>
      <w:proofErr w:type="gramEnd"/>
      <w:r>
        <w:rPr>
          <w:color w:val="000000"/>
        </w:rPr>
        <w:t xml:space="preserve"> (новгородский архиепископ). Марфа </w:t>
      </w:r>
      <w:proofErr w:type="spellStart"/>
      <w:r>
        <w:rPr>
          <w:color w:val="000000"/>
        </w:rPr>
        <w:t>Борецкая</w:t>
      </w:r>
      <w:proofErr w:type="spellEnd"/>
      <w:r>
        <w:rPr>
          <w:color w:val="000000"/>
        </w:rPr>
        <w:t xml:space="preserve">. София (Зоя) Палеолог. Афанасий Никитин. Аристотель </w:t>
      </w:r>
      <w:proofErr w:type="spellStart"/>
      <w:r>
        <w:rPr>
          <w:color w:val="000000"/>
        </w:rPr>
        <w:t>Фиораванти</w:t>
      </w:r>
      <w:proofErr w:type="spellEnd"/>
      <w:r>
        <w:rPr>
          <w:color w:val="000000"/>
        </w:rPr>
        <w:t>.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События/даты: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VI-IX вв. — расселение славян по территории Восточной Европы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860 – поход Руси на Константинополь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862 – «призвание» Рюрика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882 – захват Олегом Киева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907 – поход Олега на Константинополь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911 – договор Руси с Византией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941 – поход Игоря на Константинополь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944 – договор Руси с Византией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964-972 – походы Святослава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978/980-1015 – княжение Владимира </w:t>
      </w:r>
      <w:proofErr w:type="spellStart"/>
      <w:r>
        <w:rPr>
          <w:color w:val="000000"/>
        </w:rPr>
        <w:t>Святославича</w:t>
      </w:r>
      <w:proofErr w:type="spellEnd"/>
      <w:r>
        <w:rPr>
          <w:color w:val="000000"/>
        </w:rPr>
        <w:t xml:space="preserve"> в Киеве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988 – крещение Руси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1015-1026 – усобицы между сыновьями Владимира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1016-1018 и 1019-1054 – княжение Ярослава Мудрого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XI в. – </w:t>
      </w:r>
      <w:proofErr w:type="gramStart"/>
      <w:r>
        <w:rPr>
          <w:color w:val="000000"/>
        </w:rPr>
        <w:t>Правда</w:t>
      </w:r>
      <w:proofErr w:type="gramEnd"/>
      <w:r>
        <w:rPr>
          <w:color w:val="000000"/>
        </w:rPr>
        <w:t xml:space="preserve"> Русская (Краткая редакция)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1068 – восстание в Киеве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1097 – </w:t>
      </w:r>
      <w:proofErr w:type="spellStart"/>
      <w:r>
        <w:rPr>
          <w:color w:val="000000"/>
        </w:rPr>
        <w:t>Любечский</w:t>
      </w:r>
      <w:proofErr w:type="spellEnd"/>
      <w:r>
        <w:rPr>
          <w:color w:val="000000"/>
        </w:rPr>
        <w:t xml:space="preserve"> съезд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1113 – восстание в Киеве, «Устав» Владимира Мономаха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1113-1125 – княжение в Киеве Владимира Мономаха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1125-1132 – княжение в Киеве Мстислава Великого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1130-е – завершение разделения Руси на земли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Начало XII в. – «Повесть временных лет»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XII в. – </w:t>
      </w:r>
      <w:proofErr w:type="gramStart"/>
      <w:r>
        <w:rPr>
          <w:color w:val="000000"/>
        </w:rPr>
        <w:t>Правда</w:t>
      </w:r>
      <w:proofErr w:type="gramEnd"/>
      <w:r>
        <w:rPr>
          <w:color w:val="000000"/>
        </w:rPr>
        <w:t xml:space="preserve"> Русская (Пространная редакция)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1147 – первое упоминание Москвы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1185 – поход Игоря </w:t>
      </w:r>
      <w:proofErr w:type="spellStart"/>
      <w:r>
        <w:rPr>
          <w:color w:val="000000"/>
        </w:rPr>
        <w:t>Святославича</w:t>
      </w:r>
      <w:proofErr w:type="spellEnd"/>
      <w:r>
        <w:rPr>
          <w:color w:val="000000"/>
        </w:rPr>
        <w:t xml:space="preserve"> на половцев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1199 – объединение Галицкой и Волынской земли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1223 – битва на р. Калке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1237-1241 – завоевание Руси Монгольской империей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1240, 15 июля – Невская битва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1242, 5 апреля – Ледовое побоище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1242-1243 – образование Золотой Орды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1325-1340 – княжение Ивана Калиты.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1327 – </w:t>
      </w:r>
      <w:proofErr w:type="spellStart"/>
      <w:r>
        <w:rPr>
          <w:color w:val="000000"/>
        </w:rPr>
        <w:t>антиордынское</w:t>
      </w:r>
      <w:proofErr w:type="spellEnd"/>
      <w:r>
        <w:rPr>
          <w:color w:val="000000"/>
        </w:rPr>
        <w:t xml:space="preserve"> восстание в Твери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1359-1389 – княжение Дмитрия Донского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1378, 11 августа – битва на р. </w:t>
      </w:r>
      <w:proofErr w:type="spellStart"/>
      <w:r>
        <w:rPr>
          <w:color w:val="000000"/>
        </w:rPr>
        <w:t>Воже</w:t>
      </w:r>
      <w:proofErr w:type="spellEnd"/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1380, 8 сентября – Куликовская битва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1382 – разорение Москвы </w:t>
      </w:r>
      <w:proofErr w:type="spellStart"/>
      <w:r>
        <w:rPr>
          <w:color w:val="000000"/>
        </w:rPr>
        <w:t>Тохтамышем</w:t>
      </w:r>
      <w:proofErr w:type="spellEnd"/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1383-1389 – закрепление великого княжения Владимирского за московским княжеским домом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1389 – 1425 – княжение Василия I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1395 – разгром Золотой Орды Тимуром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1410, 15 июля – </w:t>
      </w:r>
      <w:proofErr w:type="spellStart"/>
      <w:r>
        <w:rPr>
          <w:color w:val="000000"/>
        </w:rPr>
        <w:t>Грюнвальдская</w:t>
      </w:r>
      <w:proofErr w:type="spellEnd"/>
      <w:r>
        <w:rPr>
          <w:color w:val="000000"/>
        </w:rPr>
        <w:t xml:space="preserve"> битва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1425-1453 – междоусобная война в Московском княжестве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1425-1462 – княжение Василия II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1448 – установление автокефалии Русской церкви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1462-1505 – княжение Ивана III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1472 – прекращение выплаты дани в Орду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1478 – присоединение Новгородской земли к Москве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1480 – «стояние» на р. Угре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1485 – присоединение Тверского великого княжества к Москве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1487-1503 – присоединение Чернигово-Северской и части Смоленской земель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1497 – принятие общерусского Судебника</w:t>
      </w:r>
    </w:p>
    <w:p w:rsidR="00AC7D32" w:rsidRDefault="00AC7D32" w:rsidP="00AC7D32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Основные источники:</w:t>
      </w:r>
    </w:p>
    <w:p w:rsidR="00AC7D32" w:rsidRDefault="00AC7D32" w:rsidP="00AC7D32">
      <w:pPr>
        <w:pStyle w:val="a5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Договоры Руси с Византией. </w:t>
      </w:r>
      <w:proofErr w:type="gramStart"/>
      <w:r>
        <w:rPr>
          <w:color w:val="000000"/>
        </w:rPr>
        <w:t>Русская</w:t>
      </w:r>
      <w:proofErr w:type="gramEnd"/>
      <w:r>
        <w:rPr>
          <w:color w:val="000000"/>
        </w:rPr>
        <w:t xml:space="preserve"> Правда. «Повесть временных лет». «Поучение Владимира Мономаха». Новгородская первая летопись. «Слово о полку Игореве». Галицко-Волынская летопись. «Житие Александра Невского». «Житие Михаила Ярославича Тверского». «</w:t>
      </w:r>
      <w:proofErr w:type="spellStart"/>
      <w:r>
        <w:rPr>
          <w:color w:val="000000"/>
        </w:rPr>
        <w:t>Задонщина</w:t>
      </w:r>
      <w:proofErr w:type="spellEnd"/>
      <w:r>
        <w:rPr>
          <w:color w:val="000000"/>
        </w:rPr>
        <w:t>». Летописные повести о Куликовской битве. «Житие Сергия Радонежского». Новгородская псалтырь. Берестяные грамоты. Княжеские духовные и договорные грамоты. Псковская судная грамота. Судебник 1497 г.</w:t>
      </w:r>
    </w:p>
    <w:p w:rsidR="00AC7D32" w:rsidRDefault="00AC7D32" w:rsidP="00AC7D32">
      <w:pPr>
        <w:pStyle w:val="a5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Тематическое планирование курса «Всеобщая история. История России» - 6 класс</w:t>
      </w:r>
    </w:p>
    <w:p w:rsidR="00AC7D32" w:rsidRDefault="00AC7D32" w:rsidP="00AC7D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История средних веков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Введение. Живое Средневековье.</w:t>
            </w:r>
          </w:p>
          <w:p w:rsidR="00AC7D32" w:rsidRDefault="00AC7D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1. Становление средневековой Европы 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вв.)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 2. Византийская империя и славяне в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вв. 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 3.      АРАБЫ  в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вв.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4. Феодалы и крестьяне.</w:t>
            </w:r>
          </w:p>
          <w:p w:rsidR="00AC7D32" w:rsidRDefault="00AC7D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5.  Средневековый город в Западной и Центральной Европе.</w:t>
            </w:r>
          </w:p>
          <w:p w:rsidR="00AC7D32" w:rsidRDefault="00AC7D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ТЕМА 6. Католическая церковь в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вв. Крестовые походы.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7. Образование централизованных госуда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рств  в 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ападной Европе </w:t>
            </w:r>
          </w:p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вв.) </w:t>
            </w:r>
          </w:p>
          <w:p w:rsidR="00AC7D32" w:rsidRDefault="00AC7D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8. Славянские государства и Византия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вв.</w:t>
            </w:r>
          </w:p>
          <w:p w:rsidR="00AC7D32" w:rsidRDefault="00AC7D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9. Культура Западной Европы  в Средние века.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ч )</w:t>
            </w:r>
          </w:p>
          <w:p w:rsidR="00AC7D32" w:rsidRDefault="00AC7D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10. Народы Азии, Америки и Африки в Средние века.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повторение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 )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История России с древнейших времен до  начала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в.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bCs/>
                <w:lang w:eastAsia="en-US"/>
              </w:rPr>
              <w:t>.</w:t>
            </w:r>
            <w:r>
              <w:rPr>
                <w:rStyle w:val="c25"/>
                <w:b/>
                <w:bCs/>
                <w:color w:val="000000"/>
                <w:lang w:eastAsia="en-US"/>
              </w:rPr>
              <w:t xml:space="preserve"> Введение. Наша Родина – Россия. 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</w:t>
            </w:r>
            <w:r>
              <w:rPr>
                <w:rStyle w:val="c25"/>
                <w:b/>
                <w:bCs/>
                <w:color w:val="000000"/>
                <w:lang w:eastAsia="en-US"/>
              </w:rPr>
              <w:t>Народы и государства на территории нашей страны в древности</w:t>
            </w:r>
            <w:proofErr w:type="gramStart"/>
            <w:r>
              <w:rPr>
                <w:rStyle w:val="c25"/>
                <w:b/>
                <w:bCs/>
                <w:color w:val="000000"/>
                <w:lang w:eastAsia="en-US"/>
              </w:rPr>
              <w:t xml:space="preserve"> .</w:t>
            </w:r>
            <w:proofErr w:type="gramEnd"/>
            <w:r>
              <w:rPr>
                <w:rStyle w:val="c6"/>
                <w:color w:val="000000"/>
                <w:lang w:eastAsia="en-US"/>
              </w:rPr>
              <w:t> 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ч. 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rStyle w:val="c25"/>
                <w:b/>
                <w:bCs/>
                <w:color w:val="000000"/>
                <w:lang w:eastAsia="en-US"/>
              </w:rPr>
              <w:t>Образование государства Русь</w:t>
            </w:r>
            <w:proofErr w:type="gramStart"/>
            <w:r>
              <w:rPr>
                <w:rStyle w:val="c25"/>
                <w:b/>
                <w:bCs/>
                <w:color w:val="000000"/>
                <w:lang w:eastAsia="en-US"/>
              </w:rPr>
              <w:t xml:space="preserve"> .</w:t>
            </w:r>
            <w:proofErr w:type="gramEnd"/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rStyle w:val="c25"/>
                <w:b/>
                <w:bCs/>
                <w:color w:val="000000"/>
                <w:lang w:eastAsia="en-US"/>
              </w:rPr>
              <w:t>Русь в конце X — начале XII в.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rStyle w:val="c25"/>
                <w:b/>
                <w:bCs/>
                <w:color w:val="000000"/>
                <w:lang w:eastAsia="en-US"/>
              </w:rPr>
              <w:t xml:space="preserve">Русь в середине </w:t>
            </w:r>
            <w:proofErr w:type="gramStart"/>
            <w:r>
              <w:rPr>
                <w:rStyle w:val="c25"/>
                <w:b/>
                <w:bCs/>
                <w:color w:val="000000"/>
                <w:lang w:eastAsia="en-US"/>
              </w:rPr>
              <w:t>Х</w:t>
            </w:r>
            <w:proofErr w:type="gramEnd"/>
            <w:r>
              <w:rPr>
                <w:rStyle w:val="c25"/>
                <w:b/>
                <w:bCs/>
                <w:color w:val="000000"/>
                <w:lang w:eastAsia="en-US"/>
              </w:rPr>
              <w:t xml:space="preserve">II — начале XIII в. 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2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Русские земли в середине XIII  —  XIV в.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rStyle w:val="c25"/>
                <w:b/>
                <w:bCs/>
                <w:color w:val="000000"/>
                <w:lang w:eastAsia="en-US"/>
              </w:rPr>
              <w:t xml:space="preserve">Формирование единого Русского государства. </w:t>
            </w:r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AC7D32" w:rsidTr="00AC7D3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 часов</w:t>
            </w:r>
          </w:p>
        </w:tc>
      </w:tr>
    </w:tbl>
    <w:p w:rsidR="00AC7D32" w:rsidRDefault="00AC7D32" w:rsidP="00AC7D32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</w:rPr>
      </w:pPr>
    </w:p>
    <w:p w:rsidR="00AC7D32" w:rsidRDefault="00AC7D32" w:rsidP="00AC7D32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</w:rPr>
      </w:pPr>
    </w:p>
    <w:p w:rsidR="00AC7D32" w:rsidRDefault="00AC7D32" w:rsidP="00AC7D32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</w:rPr>
      </w:pPr>
    </w:p>
    <w:p w:rsidR="00AC7D32" w:rsidRDefault="00AC7D32" w:rsidP="00AC7D32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</w:rPr>
      </w:pPr>
    </w:p>
    <w:p w:rsidR="00AC7D32" w:rsidRDefault="00AC7D32" w:rsidP="00AC7D32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</w:rPr>
      </w:pPr>
    </w:p>
    <w:p w:rsidR="00AC7D32" w:rsidRDefault="00AC7D32" w:rsidP="00AC7D32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</w:rPr>
      </w:pPr>
      <w:r>
        <w:rPr>
          <w:rFonts w:ascii="Times New Roman" w:hAnsi="Times New Roman" w:cs="Times New Roman"/>
          <w:b/>
          <w:color w:val="222222"/>
        </w:rPr>
        <w:t>ПРИЛОЖЕНИЕ.</w:t>
      </w:r>
      <w:r>
        <w:rPr>
          <w:rFonts w:ascii="Times New Roman" w:hAnsi="Times New Roman" w:cs="Times New Roman"/>
          <w:color w:val="222222"/>
        </w:rPr>
        <w:t xml:space="preserve"> К</w:t>
      </w:r>
      <w:r>
        <w:rPr>
          <w:rFonts w:ascii="Times New Roman" w:hAnsi="Times New Roman" w:cs="Times New Roman"/>
          <w:b/>
          <w:color w:val="222222"/>
        </w:rPr>
        <w:t>алендарно – тематическое планирование: всеобщая история, история России – 6 класс – 70 часов</w:t>
      </w:r>
    </w:p>
    <w:p w:rsidR="00AC7D32" w:rsidRDefault="00AC7D32" w:rsidP="00AC7D32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2296"/>
        <w:gridCol w:w="2603"/>
        <w:gridCol w:w="3821"/>
        <w:gridCol w:w="2862"/>
        <w:gridCol w:w="1367"/>
        <w:gridCol w:w="1305"/>
      </w:tblGrid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/п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Тема урока</w:t>
            </w:r>
          </w:p>
        </w:tc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 xml:space="preserve">                                                            ПЛАНИРУЕМЫЕ РЕЗУЛЬТАТЫ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Дата проведения</w:t>
            </w: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Предметные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 xml:space="preserve"> УУД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Личностные УУД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План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</w:rPr>
              <w:t>Факт</w:t>
            </w: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Введение. Живое Средневековье.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определять место Средневековья на ленте времени, характеризовать источники, рассказывающие о средневековой эпохе,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унают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происхождение и смысл понятия «Средневековье».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6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работать с учебником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приобретают умение ориентироваться в учебнике, преобразуют информацию из одной формы в другую, делают выводы, используют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средства, выделяют существенную информацию из текста.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принимают учебную задачу;  планируют свои действия в соответствии с поставленной задачей, вносят в них необходимые коррективы, учитывая допущенные ошибки, адекватно воспринимают оценку учителя.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формулируют устные ответы на поставленные вопросы; выражают собственное мнение, учатся аргументированно его отстаивать.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Проявляют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познавательный интерес к новому материалу, осознают важность сохранения исторического наследия, проводят самооценку своей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03.09.18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Образование варварских королевств. Государство франков в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VIII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вв.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выделять из текста понятия «династия», «титул», «феодалы»;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узнают о Великом переселении народов; получат представление о формировании раннефеодального государства;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выяснят причины возникновения государства 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франков;</w:t>
            </w:r>
            <w:r>
              <w:rPr>
                <w:rStyle w:val="c6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b/>
                <w:sz w:val="18"/>
                <w:szCs w:val="18"/>
              </w:rPr>
              <w:t>Получат возможность научиться</w:t>
            </w:r>
            <w:r>
              <w:rPr>
                <w:rStyle w:val="c6"/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показывать на карте территорию, где расселялись и образовывали свои государства древние германцы в V – VI вв.; узнавать историческую информацию из различных источников, составлять описание исторического события на основе текста и иллюстраций учебника.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Познавательные: структурируют учебный материал, осознано и произвольно строят речевое высказывание в устной форме, находят необходимую информацию, используя материалы учебника, проводят сравнение по заданным критериям, применяют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Регулятивные: выделяют и сохраняют учебные задачи; составляют план и последовательность действий в соответствии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 ними; осуществляют пошаговый контроль деятельности; оценивают свою работу на уроке,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Коммуникативные: строят монологические высказывания, умеют с достаточной полнотой и точностью выражать свои мысли, учитывают мнение партнера и стремятся к координации различных позиций в сотрудничестве, аргументируют свою позицию, допускают возможность существования у людей различных точек зрения.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Проявляют положительное отношение к учебной деятельности, заинтересованность в решении учебной задачи.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05</w:t>
            </w:r>
            <w:r w:rsidR="00AC7D32">
              <w:rPr>
                <w:b/>
                <w:color w:val="222222"/>
                <w:sz w:val="20"/>
                <w:szCs w:val="20"/>
              </w:rPr>
              <w:t>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Христианская церковь в ранее Средневековье.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получат представление о роли христианства в раннем Средневековье, научатся доказывать, что союз короля и христианской церкви был взаимовыгоден; сравнивать положение и образ жизни служителей церкви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 черное и белое духовенство);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научиться описывать средневековый монастырь на основе текста и иллюстративного материала учебника.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анализируют и осознают факты и явления, самостоятельно сопоставляют факты, в том числе взаимно исключающие друг друга, строят логическое рассуждение.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задачи; планируют свои действия в соответствии с поставленной задачей и условиями ее реализации,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строят понятные высказывания для участников образовательного процесса, договариваются и приходят к общему решению в результате совместной деятельности, выслушивают мнения других, аргументируют свою позицию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проводят осмысление социально – нравственного опыта предшествующих поколений, принимают ответственность за общее дело, следуют в поведении моральным нормам.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10</w:t>
            </w:r>
            <w:r w:rsidR="00AC7D32">
              <w:rPr>
                <w:b/>
                <w:color w:val="222222"/>
                <w:sz w:val="20"/>
                <w:szCs w:val="20"/>
              </w:rPr>
              <w:t>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Возникновение и 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распад империи 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Карла Великого.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выделять основные события данного периода и их результат; применять навыки работы с картой, показывать направления походов франков и завоеванные ими территории;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научиться составлять характеристику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Карла Великого.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умеют осмысленно и полностью воспроизводить изученный материал, осознанно и произвольно строят речевое высказывание в устной и письменной форме, осуществляют поиск необходимой информации для выполнения учебных заданий, устанавливают связь между новым материалом и уже пройденным, владеют умением составлять конспект.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задачи; проводят волевую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саморегуляцию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ситуации затруднения, составляют план действий для оптимального решения учебной задачи, адекватно оценивают свою деятельность,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Используют критерии для обоснования своего суждения, договариваются и приходят к общему решению в совместной деятельности, умеют выражать свои мысли с достаточной полнотой и точностью в соответствии с задачами и условиями коммуникации, слушают мнения других; умеют вести дискуссию.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Проявляют положительное отношение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 учебной деятельности, понимают причины успеха в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12</w:t>
            </w:r>
            <w:r w:rsidR="00AC7D32">
              <w:rPr>
                <w:b/>
                <w:color w:val="222222"/>
                <w:sz w:val="20"/>
                <w:szCs w:val="20"/>
              </w:rPr>
              <w:t>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Феодальная раздробленность Западной Европы в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IX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вв.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объяснять основные понятия и термины: «феодализм», «феодал», «феодальное общество», «феодальная лестница», «вассалы», «сеньоры»; выявлять сущность и причины междоусобных войн; определять, в чем проявилась слабость королевской власти во Франции в данный период;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научиться составлять в паре с одноклассником диалог сеньора и его вассала о нарушении вассальной клятвы.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работают с иллюстративным материалом, используют современные источники информации, выделяют существенную информацию из текста, формулируют и обосновывают выводы, осознанно строят речевое высказывание в письменной форме.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задачи; выбирают способ и результат действий, планируют свои действия в соответствии с поставленной задачей, осуществляют пошаговый контроль и коррекцию свой деятельности,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адекватно используют речевые средства для решения коммуникационных задач, владеют диалогической формой речи, определяют способы взаимодействия с партнером.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Понимают необходимость учения, осознают ответственность за общее дело, проявляют заинтересованность в саморазвитии и получении дополнительной информации.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17</w:t>
            </w:r>
            <w:r w:rsidR="00AC7D32">
              <w:rPr>
                <w:b/>
                <w:color w:val="222222"/>
                <w:sz w:val="20"/>
                <w:szCs w:val="20"/>
              </w:rPr>
              <w:t>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Англия в раннее Средневековье.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основе текста учебника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понимать разницу между историческими фактами и мнениями; узнают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термины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англы, саксы, кельты, бритты, норманны, викинги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 научатся правильно локализовать исторические события и явления в пространстве.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 осознанно строят речевое высказывание в устной форме, структурируют учебный материал, выделяют логические части текста и определяют в них главное.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осознают качество и уровень усвоенного материала, адекватно оценивают собственные познания, свою работу на уроке;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Коммуникативные: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адекватно используют речевые средства для решения коммуникационных задач, обмениваются мнениями, учитывают разные мнения, договариваются и приходят к общему решению в совместной деятельности.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Понимают необходимость учения, проявляют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познавательный интерес к новому материалу, учатся осознавать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социальный опыт предшествующих поколений.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19</w:t>
            </w:r>
            <w:r w:rsidR="00AC7D32">
              <w:rPr>
                <w:b/>
                <w:color w:val="222222"/>
                <w:sz w:val="20"/>
                <w:szCs w:val="20"/>
              </w:rPr>
              <w:t>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Византия в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вв.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выделять в тексте  основные понятия и термины: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ромеи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, Сенат,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василевс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, автократия, икона, иконопись, мозаика, смальта, фреска, темпера;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научиться работать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 исторической картой; на основе исторического документа определять особенности феодализма в Византии; понимать,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какой властью обладал император Византийской империи; называть итоги внешней политики, проводимой Юстинианом; иметь представление о достижениях  византийской культуры.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осознанно и произвольно строят речевые высказывания в устной форме; развивают аналитические способности, учатся структурировать знания.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осознают качество и уровень усвоенного материала, выделяют и сохраняют учебные задачи; учитывают ориентиры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выделенные учителем, для корректировки своих действий.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используют речь для регуляции своих Действий, для выражения своих чувств и мыслей в процессе общения.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способность к определению своей позиции; проявляют уважение к культуре других народов, понимают культурное многообразие мира, проявляют способность к самооценке на основе критерия успешности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24</w:t>
            </w:r>
            <w:r w:rsidR="00AC7D32">
              <w:rPr>
                <w:b/>
                <w:color w:val="222222"/>
                <w:sz w:val="20"/>
                <w:szCs w:val="20"/>
              </w:rPr>
              <w:t>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 славянских государств.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владеть исторической информацией на основе рассказа учителя, получат представление об образовании ранних славянских государств;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научиться работать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исторической картой; самостоятельно извлекать информацию из исторических источников.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Познавательные: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умеют отвечать на прямые и косвенные вопросы по изученному материалу, структурируют учебный материал, осознанно и произвольно строят речевое высказывание в устной и письменной формах,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умеют составлять тезисы на основе учебного материала, осуществляют поиск необходимой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информации, осваивают смысловое чтение, владеют умением составлять развернутый план.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учитывают выделенные учителем ориентиры действия в новом учебном материале, выполняют учебные действия в соответствии с поставленной задачей, самостоятельно формулируют учебную задачу, выбирают наиболее рациональные пути ее решения, корректируют свою деятельность для достижения необходимого результата,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строят монологические высказывания, выражают свои мысли с достаточной полнотой и точностью, владеют диалогической формой речи, задают вопросы, необходимые для организации собственной деятельности и сотрудничества с партнером.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Проявляют положительное отношение к учебной деятельности, получают представления о динамике развития современных форм общественной жизни, формируют картину мира на основе сопричастности истории своей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страны общемировому историческому процессу.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26</w:t>
            </w:r>
            <w:r w:rsidR="00AC7D32">
              <w:rPr>
                <w:b/>
                <w:color w:val="222222"/>
                <w:sz w:val="20"/>
                <w:szCs w:val="20"/>
              </w:rPr>
              <w:t>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9.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Возникновение ислама. Арабский халифат и его распад.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основании текста учебника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представление о возникновении, ценностях и особенностях ислама;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положение и особенности народов, входивших в Арабский халифат;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познакомятся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 понятиями «ислам», «мусульманин», «Коран», «хиджра», «паломничество», «шариат», «кади», «халифат».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строят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логические  рассуждения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устной и письменной форме, владеют умением работать с учебной информацией.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используют ориентиры, предложенные учителем для достижения необходимого результата, планируют свое действие в соответствии с поставленной задачей, преобразуют практическую задачу в познавательную, оценивают свою работу на уроке, адекватно воспринимают оценку учителя.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строят монологические высказывания, умеют аргументировать собственную позицию, принимать противоположную точку зрения.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понимают религиозное и культурное многообразие мира, проявляют уважение к вере, традициям других народов, проводят осмысление социально – нравственного опыта предшествующих поколений, осваивают гуманистические традиции и ценности.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01.10.18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Культура стран Халифата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положение и особенности жизни народов, входивших в Арабский халифат, достижения их культуры;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научиться раскрывать значение понятий темы, анализировать исторические факты, выделять и обобщать их существенные признаки.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умеют осмысленно воспроизводить учебный материал, представляют результаты своей деятельности в табличной форме, умеют выделять мировоззренческие и нравственно – эстетические идеи в изученном материале.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самостоятельно учитывают выделенные учителем ориентиры действия в новом учебном материале, осуществляют самоконтроль учебной деятельности, нацеливают себя на выполнение поставленной задачи,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задают вопросы, необходимые для организации собственной деятельности и сотрудничества с партнером, адекватно используют речевые средства для эффективного решения разнообразных коммуникационных задач, оказывают в сотрудничестве необходимую помощь.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развивают в себе чувство прекрасного и другие эстетические чувства на основе знакомства с арабской культурой, осознают ответственность за общее дело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03.10.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Средневековая деревня и ее обитатели.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раскрывать смысл понятий: «феодальная лестница», «сеньор», «вассал»;  узнают,     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какие сословия делилось средневековое общество.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научиться проводить поиск необходимой информации на основе исторического источника, уметь интерпретировать историческую информацию; характеризовать условия и образ жизни, занятия крестьян, представлять близкие к действительности картины исторических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явлений; давать оценку историческим событиям; грамотно излагать исторический материал для описания и характеристики феодального замка и существующих в нем взаимоотношений.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синтезируют учебный материал, осознанно строят речевые высказывания в устной форме, умеют использовать иллюстративный материал, владеют смысловым чтением текстов, выделяя главное, ориентируются на разнообразие способов выполнения задания.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умеют планировать свои действия в соответствии с поставленной задачей, учитывают выделенные учителем ориентиры действия в новом учебном материале, проявляют способность к волевому усилию,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владеют диалогической формой речи, договариваются и приходят к общему решению в результате совместной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деятельности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proofErr w:type="gramEnd"/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Ориентируются в нравственном содержании и поступках людей на примере взаимоотношений разных слоев общества в Средневековье, осознают причины успеха в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08</w:t>
            </w:r>
            <w:r w:rsidR="00AC7D32">
              <w:rPr>
                <w:b/>
                <w:color w:val="222222"/>
                <w:sz w:val="20"/>
                <w:szCs w:val="20"/>
              </w:rPr>
              <w:t>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12.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 рыцарском замке.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применять понятийный аппарат исторического знания, соотносить историческое время и историческое пространство;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узнать о жизни представителей различных сословий средневекового общества, характеризовать условия и образ жизни, занятия людей в раннее Средневековье.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анализируют учебный материал, определяют основную и второстепенную информацию, выполняют действия по алгоритму.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вносят необходимые коррективы в действие после его завершения на основе его оценки и учета сделанных ошибок,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используют аргументы для обоснования своего суждения, планируют учебное сотрудничество, задают вопросы, направленные на организацию своей деятельности.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осознают границы имеющихся знаний.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10</w:t>
            </w:r>
            <w:r w:rsidR="00AC7D32">
              <w:rPr>
                <w:b/>
                <w:color w:val="222222"/>
                <w:sz w:val="20"/>
                <w:szCs w:val="20"/>
              </w:rPr>
              <w:t>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Формирование средневековых городов. Городское ремесло.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 и картами атласа: называют города Древнего мира, узнают, чем занимались  жители этих городов; понимают причины роста городов во второй половине Средневековья, перечисляют места их расположения, характеризуют взаимоотношения городов с сеньорами; раскрывают смысл основных понятий темы, узнают состав городского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населения и кратко характеризуют его.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устанавливают причинно – следственные связи, планируют свое действие в соответствии с поставленной задачей, осуществляют поиск необходимой информации, выделяют существенную информацию из текста, осознанно и произвольно строят речевые высказывания в устной форме.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планируют свои действия в соответствии с поставленной задачей, преобразуют практическую задачу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познавательную, адекватно воспринимают оценку учителя.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адекватно используют речевые средства для решения коммуникативных задач, учитывают выделенные учителем ориентиры действия в новом учебном материале, выражают свою позицию по обсуждаемому вопросу, допускают возможность существования у людей различных точек зрения, строят понятные для партнера высказывания.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Проявляют положительное отношение к учебной деятельности, способность к самооценке на основе критерия успешности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15</w:t>
            </w:r>
            <w:r w:rsidR="00AC7D32">
              <w:rPr>
                <w:b/>
                <w:color w:val="222222"/>
                <w:sz w:val="20"/>
                <w:szCs w:val="20"/>
              </w:rPr>
              <w:t>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Торговля в Средние века. Горожане и их образ жизни.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составлять рассказ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 возникновении средневековых городов, раскрывать смысл понятий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ильдия, банк, патриции, ратуша, ярмарка, меняла, ростовщик,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читать историческую карту с опорой на легенду, узнают о расширении торговых связей в Средние века, о роли торговли в жизни средневекового города; узнают состав городского населения, могут составить описание средневекового города, сравнить его с современным городом, перечислить преимущества и трудности городской жизни.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строят речевые высказывания в устной форме, ориентируются в разнообразии способов решения учебной задачи, используют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средства, смысловое чтение.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выделяют и сохраняют учебные задачи, планируют свои действия в соответствии с поставленной задачей,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планируют свои действия в соответствии с поставленной задачей, оценивают свою работу на уроке.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учебное сотрудничество с учителем и сверстниками, осуществляют его пошаговый контроль по результату, строят понятные для партнера высказывания, умеют договариваться и приходить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Проявляют положительное отношение к учебной деятельности,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познавательный интерес к новому учебному материалу, настойчивость в достижении поставленной цели.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17</w:t>
            </w:r>
            <w:r w:rsidR="00AC7D32">
              <w:rPr>
                <w:b/>
                <w:color w:val="222222"/>
                <w:sz w:val="20"/>
                <w:szCs w:val="20"/>
              </w:rPr>
              <w:t>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Могущество папской власти. Католическая церковь и еретики.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основе исторического источника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выяснять, какую роль играла христианская церковь в обществе раннего Средневековья, проведут сравнение западной и восточной церквей, раскроют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суть борьбы пап за светскую власть;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работать с историческим источником, характеризовать положение и деятельность церкви в средневековой Европе.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осознанно и произвольно строят речевые высказывания, структурируют знания, находят необходимую информацию в тексте, выделяют смысловые части.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адекватно воспринимают оценку учителя, учитывая характер допущенных ошибок, проявляют волевую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саморегуляцию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ситуации затруднения, принимают учебные задачи для самостоятельного выполнения.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учебное сотрудничество с учителем и сверстниками, выражают свои мысли с достаточной полностью и точностью, формулируют и аргументируют свое мнение в коммуникации, допускают возможность существования у людей различных позиций, стремятся к координации различных точек зрения при совместной деятельности.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Проявляют положительное отношение к учебной деятельности, проводят осмысление социально – нравственного опыта предшествующих поколений, следуют в поведении моральным нормам и этическим требованиям.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22</w:t>
            </w:r>
            <w:r w:rsidR="00AC7D32">
              <w:rPr>
                <w:b/>
                <w:color w:val="222222"/>
                <w:sz w:val="20"/>
                <w:szCs w:val="20"/>
              </w:rPr>
              <w:t>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16.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Крестовые походы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положение и деятельность церкви в средневековой Европе, проводить поиск необходимой информации в историческом источнике, характеризовать цели, обстоятельства, участников крестовых походов,    перечислять отличия духовно – рыцарских орденов от других монашеских объединений.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Получат возможность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научиться выделять и перечислять последствия крестовых походов.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моделируют логические схемы, владеют рациональными приемами запоминания различного по характеру учебного материала, выделяют основную и второстепенную информацию, структурируют знания, устанавливают причинно – следственные связи, произвольно и осознанно строят речевые высказывания в устной форме.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учитывают ориентиры, данные учителем, при освоении нового учебного материала, проявляют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волевую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саморегуляцию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ситуации затруднения,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используют речь для регуляции своих действий,  планируют учебное сотрудничество с учителем и сверстниками, владеют диалогической формой речи, адекватно используют речевые средства для решения коммуникативных задач, выражают свои мысли с достаточной полнотой и точностью, формулируют свое мнение и позицию. 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способность к определению своей позиции.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24</w:t>
            </w:r>
            <w:r w:rsidR="00AC7D32">
              <w:rPr>
                <w:b/>
                <w:color w:val="222222"/>
                <w:sz w:val="20"/>
                <w:szCs w:val="20"/>
              </w:rPr>
              <w:t>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Как происходило объединение Франции.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работать с текстом учебника, выяснят причины установления феодальной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раздробленности в Западной Европе, читать историческую карту с опорой на легенду, объяснять, какие силы и почему выступали за сильную централизованную власть, а какие – против;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систематизировать материал об объединении Франции, объяснять значение понятий «сословно – представительная монархия», «Генеральные штаты».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осознанно и произвольно строят речевые высказывания в устной форме, устанавливают причинно – следственные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связи, осуществляют поиск необходимой информации, используют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средства, разбивают текст на смысловые части, выделяют существенную информацию.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свои действия в соответствии с поставленной задачей, учитывают выделенные учителем ориентиры действия в новом учебном материале, вносят необходимые коррективы в действие после его завершения, принимают учебную задачу для самостоятельного выполнения,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учебное сотрудничество с учителем и сверстниками, строят понятные для партнера высказывания, аргументируют свою позицию, выражают свои мысли с достаточной полнотой и точностью.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Проявляют положительное отношение к учебной деятельности,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познавательный интерес к новому материалу, способность к самооценке на основе критерия успешности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05.11.18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18.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Что англичане считают началом своих свобод.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выделять при работе с текстом основные исторические события изучаемого периода, давать оценку исторической личности – Вильгельму Нормандскому;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проводить поиск необходимой информации в историческом источнике, объяснять значение понятия «парламент», сравнивать причины и пути образования централизованных государств в Англии и Франции.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составляют конспект, используя при анализе материала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учитывают ориентиры, данные учителем, при освоении нового учебного материала, оценивают свою работу на уроке, принимают учебную задачу для самостоятельного выполнения,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строят монологические высказывания, адекватно используют речевые средства для решения различных коммуникативных задач, высказывают собственное мнение, допускают существование у людей различных точек зрения.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выявляют причины современного устройства мира на основе анализа исторических событий.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07.11.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Столетняя война.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сравнивать парламент и Генеральные штаты, находить сходство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отличия,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перечислять последствия нормандского завоевания,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оценивать деятельность Генриха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; указывать хронологические рамки Столетней войны, перечислять причины военных действий, характеризовать места сражений, обстоятельства, участников Столетней войны; составлять характеристику Жанны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Арк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объяснять, почему ее имя сохранилось в памяти поколений;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читать историческую карту с опорой на легенду, проводить поиск необходимой информации.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работают с учебной информацией, составляют конспект, выделяют логические части текста,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составляют план на основе презентации и иллюстраций учебника.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принимают учебную задачу для самостоятельного выполнения, учитывают ориентиры, данные учителем, при освоении нового учебного материала,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планируют свои действия в соответствии с поставленной задачей,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высказывают собственное мнение и аргументируют свой ответ, выражают свои мысли с достаточной полнотой и точностью, умеют высказывать свое собственное мнение, ориентируются на позицию партнера в общении и взаимодействии, задают вопросы с целью получения нужной информацию.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Проявляют положительное отношение к учебной деятельности,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осмыслляют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социально – нравственный опыт предшествующих поколений, проявляют способность к определению своей позиции.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12</w:t>
            </w:r>
            <w:r w:rsidR="00AC7D32">
              <w:rPr>
                <w:b/>
                <w:color w:val="222222"/>
                <w:sz w:val="20"/>
                <w:szCs w:val="20"/>
              </w:rPr>
              <w:t>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Усиление королевской власти в конце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в. во Франции и в Англии.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места сражений, обстоятельства, участников, результаты Столетней войны; определять и объяснять свое отношение к Людовику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Карлу Смелому, читать историческую карту с опорой на легенду, рассказывать об усилении королевской власти во Франции в конце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XV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., указывать хронологические рамки Войны Алой и Белой розы,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систематизировать исторический материал.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иллюстрируют усвоенные теоретические положения своими примерами и фактами, представляют информацию в табличной форме, анализируют и обобщают факты, воспроизводят материал в сокращенном виде, выделяют необходимую информацию из иллюстративного материала, устанавливают причинно – следственные связи, делают выводы, структурируют знания, используя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проявляют познавательную инициативу в учебном сотрудничестве, используют ориентиры, выделенные учителем в новом учебном материале, осуществляют итоговый и пошаговый контроль своих действий по результату, адекватно воспринимают оценку учителя.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строят понятные для партнера высказывания, вступают в речевое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общение, договариваются и приходят к общему решению в результате совместной деятельности, адекватно используют речевые средства для решения различных коммуникативных задач.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Проявляют положительное отношение к учебной деятельности,  соотносят свои действия и поступки окружающих с исторически возникшими формами социального поведения, проводят осмысление социально – нравственного опыта предшествующих поколений.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14</w:t>
            </w:r>
            <w:r w:rsidR="00AC7D32">
              <w:rPr>
                <w:b/>
                <w:color w:val="222222"/>
                <w:sz w:val="20"/>
                <w:szCs w:val="20"/>
              </w:rPr>
              <w:t>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21.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Реконкиста и образование централизованных государств на Пиренейском полуострове.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историческим документом, указывать исторические факты, проводить оценку исторического события, получат представление об образовании централизованных государств на Пиренейском полуострове; указывать хронологические рамки Реконкисты, читать историческую карту с опорой на легенду;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систематизировать историческую информацию.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осознанно и произвольно строят речевые высказывания, в том числе в письменной форме, проводят поиск необходимой информации, разрабатывают алгоритм поисковых действий, устанавливают причинно – следственные связи.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выполняют учебные действия, принимают учебную задачу для самостоятельного выполнения, прогнозируют результат своих действий на уроке.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строят монологические высказывания,  определяют способы взаимодействия при работе с партнером, формулируют собственную позицию по обсуждаемому вопросу.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 понимают важность уважения традиций и ценностей разных народов, проводят самооценку своей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19</w:t>
            </w:r>
            <w:r w:rsidR="00AC7D32">
              <w:rPr>
                <w:b/>
                <w:color w:val="222222"/>
                <w:sz w:val="20"/>
                <w:szCs w:val="20"/>
              </w:rPr>
              <w:t>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Государства, оставшиеся раздробленными: Германия и Италия в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вв.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учебника, выясняют причины феодальной раздробленности Германии, находят путем анализа и обобщения объективные связи между историческими фактами, характеризуют события, происходившие в Германии в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вв., раскрывают смысл, значение исторических понятий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коммуна, гвельфы, гибеллины, тирания,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соотносят термины и описания исторических событий.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работать с картами атласа.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Структурируют знания, используют ориентиры, выделенные учителем в новом материале, строят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логические рассуждения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разбивают материал на смысловые части, составляют конспект.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планируют свое действие в соответствии с поставленной задачей, принимают учебную задачу для самостоятельного выполнения, проявляют волевую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саморегуляцию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ситуации затруднения,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формулируют и аргументируют свое мнение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коммуникации.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Проявляют положительное отношение к учебной деятельности,  осознают социально – нравственный опыт предшествующих поколений.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21</w:t>
            </w:r>
            <w:r w:rsidR="00AC7D32">
              <w:rPr>
                <w:b/>
                <w:color w:val="222222"/>
                <w:sz w:val="20"/>
                <w:szCs w:val="20"/>
              </w:rPr>
              <w:t>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23.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Гуситское движение в Чехии.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учебника, проводить описание Чехии в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XIV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веке, характеризовать место действия, обстоятельства, участников гуситского движения; оценивать деятельность Яна Гуса;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различать исторический факт и его описание; читать историческую карту с опорой на легенду, работать с исторической информацией, называть последствия гуситского движения в Чехии.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 осознанно и произвольно строят речевые высказывания, в том числе в письменной форме, составляют конспект, владеют рациональными приемами запоминания различного по характеру учебного материала, осуществляют поиск необходимой информации в тексте.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планируют свое действие в соответствии с поставленной задачей, принимают учебную задачу для самостоятельного выполнения, вносят необходимые коррективы в действие после его завершения на основе его оценки и учета характера сделанных ошибок, осознают качество и уровень усвоения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адекватно используют речевые средства для решения различных коммуникативных задач, выражают свои мысли с достаточной полнотой и точностью, стараются координировать различные точки зрения при совместной деятельности.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 ориентируются на основные моральные нормы, проявляют уважение к чувствам других людей, способность к самооценке на основе критерия успешности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26</w:t>
            </w:r>
            <w:r w:rsidR="00AC7D32">
              <w:rPr>
                <w:b/>
                <w:color w:val="222222"/>
                <w:sz w:val="20"/>
                <w:szCs w:val="20"/>
              </w:rPr>
              <w:t>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Завоевание турками – османами Балканского полуострова.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положение Сербии и Болгарии в раннее Средневековье; получат представление о балканских странах перед завоеванием их турками – османами,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аргументировать свое отношение к исторической личности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Милошу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Обиличу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), выделять даты важнейших исторических событий, показывать на карте направления турок – османов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Балканах, выяснить последствия завоеваний турками Балканского полуострова.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структурируют учебный материал, устанавливая в нем причинно – следственные связи, составляют конспект,  осознанно и произвольно строят речевые высказывания в письменной форме, работают с информацией разного вида, делают выводы.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планируют свое действие в соответствии с поставленной задачей, проявляют способность к мобилизации сил, волевому усилию, оценивают свою работу на уроке,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адекватно используют речевые средства для решения различных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коммуникативных задач, задают вопросы, необходимые для организации сотрудничества с партнером, договариваются и приходят к общему решению в результате совместной деятельности.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Проявляют положительное отношение к учебной деятельности,  уважение к чужому труду, осознают ответственность за общее дело, ориентируются в нравственном содержании и смысле поступков как собственных, так и окружающих людей, следуют в поведении моральным нормам.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28</w:t>
            </w:r>
            <w:r w:rsidR="00AC7D32">
              <w:rPr>
                <w:b/>
                <w:color w:val="222222"/>
                <w:sz w:val="20"/>
                <w:szCs w:val="20"/>
              </w:rPr>
              <w:t>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25.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Образование, научные открытия и изобретения.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представления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средневековых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европейцев о мире, объяснять понятия: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корпорация, профессора, студенты, факультеты, декан, ректор, лекция, диспут, схоластика, мистика;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различать мнения и мысли философов средневекового общества;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</w:t>
            </w:r>
            <w:proofErr w:type="gramEnd"/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проводить поиск необходимой информации в текстовом источнике, группировать исторические факты.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осознанно и произвольно строят речевые высказывания, в том числе в письменной форме, используют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средства, в том числе схемы, для структуризации знаний, самостоятельно создают способы решения задач поискового характера.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планируют свое действие в соответствии с поставленной задачей, принимают учебную задачу для самостоятельного выполнения, учитывают ориентиры, выделенные учителем в новом учебном материале, оценивают свою работу на уроке, анализируют свое эмоциональное состояние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учебное сотрудничество с учителем и сверстниками, допускают возможность существования у людей различных точек зрения.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 понимают ценность вклада европейского Средневековья в мировую культуру, оценивают успешность собственной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F2D9D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03</w:t>
            </w:r>
            <w:r w:rsidR="00AC7D32">
              <w:rPr>
                <w:b/>
                <w:color w:val="222222"/>
                <w:sz w:val="20"/>
                <w:szCs w:val="20"/>
              </w:rPr>
              <w:t>.12.1</w:t>
            </w:r>
            <w:r>
              <w:rPr>
                <w:b/>
                <w:color w:val="222222"/>
                <w:sz w:val="20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Средневековая литература и искусство.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характеризовать средневековую литературу, романский и готический стили в архитектуре, представлять описание памятников средневековой культуры,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определять и аргументировать свое отношение к историческим событиям; раскрывать смысл понятий по изучаемой теме.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структурируют и анализируют учебный материал, в том числе текстовый, выделяют в нем существенное и несущественное, используют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знаково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символические средства для систематизации материала.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учебные задачи, проявляют познавательную инициативу в учебном сотрудничестве, используют ориентиры, выделенные учителем в новом учебном материале, планируют свои действия в соответствии с учебной задачей, оценивают свою работу на уроке,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планируют учебное сотрудничество с учителем и сверстниками, владеют диалогической формой речи, задают вопросы; умеют договариваться с партнером в ходе совместной деятельности.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Проявляют положительное отношение к учебной деятельности,  понимают культурное многообразие мира, следуют в поведении моральным нормам и этическим требованиям, принимают ценности других народов.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05</w:t>
            </w:r>
            <w:r w:rsidR="00AC7D32">
              <w:rPr>
                <w:b/>
                <w:color w:val="222222"/>
                <w:sz w:val="20"/>
                <w:szCs w:val="20"/>
              </w:rPr>
              <w:t>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Культура раннего Возрождения в Италии.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указывать хронологические рамки эпохи раннего Возрождения, объяснять значение понятий изучаемой темы, проводить оценку исторической личности (Петрарки).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в ходе дискуссии высказывать суждения о значении идей гуманизма и Возрождения для развития европейского общества; узнать, что привнесли в архитектуру, скульптуру и живопись деятели искусства Возрождения.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структурируют и обобщают учебный материал, находят и выделяют в тексте необходимую информацию.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Регулятивные: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выделяют и сохраняют учебные задачи,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учитывают ориентиры, выделенные учителем в новом учебном материале, планируют свои действия в соответствии с поставленной задачей, принимают учебную задачу для самостоятельного выполнения, вносят необходимые коррективы в действие после его завершения на основе его оценки и характера сделанных ошибок, оценивают свою работу на уроке,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выражают свои мысли с достаточной полнотой и точностью, осознанно используют речевые средства в процессе общения для выражения своих чувств и мыслей, строят понятные для партнера высказывания, учитывающие, что партнер знает и видит, а с чем он не знаком.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 осознают значимость литературного наследия Средних веков и раннего Возрождения, проявляют интерес к шедеврам мировой художественной культуры.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10</w:t>
            </w:r>
            <w:r w:rsidR="00AC7D32">
              <w:rPr>
                <w:b/>
                <w:color w:val="222222"/>
                <w:sz w:val="20"/>
                <w:szCs w:val="20"/>
              </w:rPr>
              <w:t>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Средневековая Азия: Китай, Индия, Япония.</w:t>
            </w:r>
          </w:p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указывать хронологические рамки событий, происходивших в средневековом Китае; читать историческую карту с опорой на легенду;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знать особенности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политического развития Индии в Средние века; объясняют значение понятий раджа, каста, самурай,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сёгун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хан, орда;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проводить поиск необходимой информации в историческом источнике -  основные достижения культуры средневековых Китая, Японии, Индии, определить их значение для мировой культуры.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осознанно и произвольно строят речевое высказывание в устной форме, составляют конспект, выделяют главное, используют наиболее эффективные способы решения учебной задачи, владеют основами смыслового чтения познавательных текстов, устанавливают причинно – следственные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связи.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Регулятивные: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выделяют и сохраняют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учебные задачи, учитывают ориентиры, выделенные учителем в новом материале, принимают учебную задачу для самостоятельного выполнения, выполняют учебные действия, вносят необходимые коррективы в действие после его завершения на основе его оценки и учета характера сделанных ошибок, осуществляют пошаговый контроль по результату деятельности, оценивают свою работу на уроке,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владеют диалогической формой речи, договариваются и приходят к общему решению в результате совместной деятельности.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Проявляют положительное отношение к учебной деятельности, следуют в поведении моральным нормам и этическим требованиям, понимают культурное многообразие мира, причины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успеха в учебной деятельности.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12</w:t>
            </w:r>
            <w:r w:rsidR="00AC7D32">
              <w:rPr>
                <w:b/>
                <w:color w:val="222222"/>
                <w:sz w:val="20"/>
                <w:szCs w:val="20"/>
              </w:rPr>
              <w:t>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29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Государства и народы Африки и доколумбовой Америки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соотносить единичные исторические факты и общие явления, показывать на карте древние государства Америки и Африки,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научиться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 основе иллюстраций учебника составлять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описание исторических объектов, рассказывать о культуре, верованиях народов Центральной и Южной Америки, государств Африки.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устанавливают причинно – следственные связи, рассуждают в форме простых суждений об объекте, его строении, свойствах и связях, определяют главную и второстепенную информацию, используют современные источники информации.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выделяют и сохраняют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учебные задачи, планируют свои действия в соответствии с поставленной задачей,  принимают учебную задачу для самостоятельного выполнения, оценивают свою работу на уроке, анализируют свое эмоциональное состояние.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используют монологическую форму речи, вступают в коллективное учебное сотрудничество, задают вопросы, необходимые для организации собственной деятельности и сотрудничества с партнером, допускают возможность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существования у людей различных точек зрения, аргументируют свою позицию, осуществляют итоговый и пошаговый контроль своей деятельности по результату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Проявляют положительное отношение к учебной деятельности, следуют в поведении моральным нормам и этическим требованиям, проявляют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познавательный интерес к новому учебному материалу, понимают причины успеха в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17</w:t>
            </w:r>
            <w:r w:rsidR="00AC7D32">
              <w:rPr>
                <w:b/>
                <w:color w:val="222222"/>
                <w:sz w:val="20"/>
                <w:szCs w:val="20"/>
              </w:rPr>
              <w:t>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Итоговое повторение. Значение Средневековья в мировой истории и культуре.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систематизировать знания об исторической эпохе, излагать и обосновывать суждения о значении наследия Средних веков для современного мира.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проводят обобщение, систематизацию и анализ исторического материала по заданным критериям.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оценивают свою работу на уроке, анализируют свое эмоциональное состояние, принимают учебную задачу для самостоятельного выполнения.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осуществляют итоговый и пошаговый контроль своей деятельности по результату, договариваются и приходят к общему решению в совместной деятельности.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Проявляют положительное отношение к учебной деятельности, понимают чувства других людей, сопереживают им.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19</w:t>
            </w:r>
            <w:r w:rsidR="00AC7D32">
              <w:rPr>
                <w:b/>
                <w:color w:val="222222"/>
                <w:sz w:val="20"/>
                <w:szCs w:val="20"/>
              </w:rPr>
              <w:t>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Введение. Наша Родина – Россия.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использовать историческую карту для объяснения своеобразия геополитического положения России.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активизировать свои знания из курсов истории Древнего мира и Средних веков о видах исторических источников, характеризовать источники по российской истории.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 выделяют и формулируют познавательную цель.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ставят учебные задачи  на основе соотнесения того, что уже известно и усвоено, и того, что ещё неизвестно.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формулируют собственное мнение и позицию, задают вопросы, строят понятные для партнёра высказывания.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Осмысливают гуманистические традиции и ценности современного общества.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24</w:t>
            </w:r>
            <w:r w:rsidR="00AC7D32">
              <w:rPr>
                <w:b/>
                <w:color w:val="222222"/>
                <w:sz w:val="20"/>
                <w:szCs w:val="20"/>
              </w:rPr>
              <w:t>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Древние люди и их стоянки на территории современной России.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показывать на карте расселение древнего человека на территории России, приводить примеры межэтнических контактов и взаимодействий.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работать с текстом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учебника, картами атласа.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ориентируются в разнообразии способов решения познавательных задач, выбирают наиболее эффективные из них.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договариваются о распределении функций и ролей в совместной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деятельности; задают вопросы, необходимые для организации собственной деятельности и сотрудничества с партнером.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Выражают устойчивые эстетические предпочтения и ориентации на искусство, как значимую сферу человеческой жизни.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26</w:t>
            </w:r>
            <w:r w:rsidR="00AC7D32">
              <w:rPr>
                <w:b/>
                <w:color w:val="222222"/>
                <w:sz w:val="20"/>
                <w:szCs w:val="20"/>
              </w:rPr>
              <w:t>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Неолитическая революция. Первые скотоводы. Земледельцы, ремесленники.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описывать условия жизни, занятия, верования земледельческих и кочевых племён, народов древних государств; приводить примеры межэтнических контактов и взаимодействий.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работать с текстом учебника, картами атласа, составлять сравнительную таблицу.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Проявляют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как осознанное понимание чу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14.01.19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 первых государств.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показывать на карте расселение древнего человека на территории России, древние города Поволжья, Кавказа и Северного Причерноморья; приводить примеры межэтнических контактов и взаимодействий.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научиться работать с текстом учебника, картами атласа.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rStyle w:val="c7"/>
                <w:b/>
                <w:bCs/>
                <w:i/>
                <w:iCs/>
                <w:color w:val="000000"/>
                <w:sz w:val="18"/>
                <w:szCs w:val="18"/>
                <w:lang w:eastAsia="en-US"/>
              </w:rPr>
              <w:t>Познавательные: </w:t>
            </w:r>
            <w:r>
              <w:rPr>
                <w:rStyle w:val="c4"/>
                <w:color w:val="000000"/>
                <w:sz w:val="18"/>
                <w:szCs w:val="18"/>
                <w:lang w:eastAsia="en-US"/>
              </w:rPr>
              <w:t> самостоятельно выделяют и формулируют познавательную цель, используют общие приемы решения поставленных задач</w:t>
            </w:r>
          </w:p>
          <w:p w:rsidR="00AC7D32" w:rsidRDefault="00AC7D32">
            <w:pPr>
              <w:pStyle w:val="c0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rStyle w:val="c7"/>
                <w:b/>
                <w:bCs/>
                <w:i/>
                <w:iCs/>
                <w:color w:val="000000"/>
                <w:sz w:val="18"/>
                <w:szCs w:val="18"/>
                <w:lang w:eastAsia="en-US"/>
              </w:rPr>
              <w:t>Регулятивные: </w:t>
            </w:r>
            <w:r>
              <w:rPr>
                <w:rStyle w:val="c4"/>
                <w:color w:val="000000"/>
                <w:sz w:val="18"/>
                <w:szCs w:val="18"/>
                <w:lang w:eastAsia="en-US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AC7D32" w:rsidRDefault="00AC7D32">
            <w:pPr>
              <w:pStyle w:val="c0"/>
              <w:spacing w:before="0" w:beforeAutospacing="0" w:after="0" w:afterAutospacing="0" w:line="276" w:lineRule="auto"/>
              <w:rPr>
                <w:rStyle w:val="c7"/>
                <w:b/>
                <w:bCs/>
                <w:i/>
                <w:iCs/>
              </w:rPr>
            </w:pPr>
            <w:r>
              <w:rPr>
                <w:rStyle w:val="c7"/>
                <w:b/>
                <w:bCs/>
                <w:i/>
                <w:iCs/>
                <w:color w:val="000000"/>
                <w:sz w:val="18"/>
                <w:szCs w:val="18"/>
                <w:lang w:eastAsia="en-US"/>
              </w:rPr>
              <w:t>Коммуникативные: </w:t>
            </w:r>
          </w:p>
          <w:p w:rsidR="00AC7D32" w:rsidRDefault="00AC7D32">
            <w:pPr>
              <w:pStyle w:val="c0"/>
              <w:spacing w:before="0" w:beforeAutospacing="0" w:after="0" w:afterAutospacing="0" w:line="276" w:lineRule="auto"/>
            </w:pPr>
            <w:r>
              <w:rPr>
                <w:rStyle w:val="c4"/>
                <w:color w:val="000000"/>
                <w:sz w:val="18"/>
                <w:szCs w:val="18"/>
                <w:lang w:eastAsia="en-US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задач.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как понимание чу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16.01.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Восточные славяне и их соседи.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Научатся </w:t>
            </w:r>
            <w:r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 xml:space="preserve">характеризовать на основе исторической карты территорию расселения восточных славян, природные условия, в которых они жили, </w:t>
            </w:r>
            <w:r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их занятия; описывать жизнь и быт, верования славян. 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Получат возможность научиться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составлять развернутый план изложения темы, показывать на карте первые государства соседей восточных славян.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адекватно воспринимают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предложения и оценку учителей, товарищей и родителей</w:t>
            </w:r>
          </w:p>
          <w:p w:rsidR="00AC7D32" w:rsidRDefault="00AC7D32">
            <w:pPr>
              <w:pStyle w:val="a7"/>
              <w:spacing w:line="276" w:lineRule="auto"/>
              <w:rPr>
                <w:rStyle w:val="c7"/>
                <w:b/>
                <w:bCs/>
                <w:i/>
                <w:iCs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договариваются о распределении ролей и функций в совместной деятельности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21</w:t>
            </w:r>
            <w:r w:rsidR="00AC7D32">
              <w:rPr>
                <w:b/>
                <w:color w:val="222222"/>
                <w:sz w:val="20"/>
                <w:szCs w:val="20"/>
              </w:rPr>
              <w:t>.01.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Повторительно – обобщающий урок по теме «Народы и государства на территории нашей страны в древности».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Style w:val="c4"/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основные термины темы.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называть главные события древней истории нашей страны, основные достижения культуры и значение средневековых цивилизаций в мировой истории.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23</w:t>
            </w:r>
            <w:r w:rsidR="00AC7D32">
              <w:rPr>
                <w:b/>
                <w:color w:val="222222"/>
                <w:sz w:val="20"/>
                <w:szCs w:val="20"/>
              </w:rPr>
              <w:t>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Первые известия о Руси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работать с текстом учебника, познакомятся с происхождением народа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русь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,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определять термины: </w:t>
            </w:r>
            <w:r>
              <w:rPr>
                <w:rStyle w:val="c4"/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норманнская теория происхождения государства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сравнивать различные подходы к происхождению государства у славян.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 Получат возможность </w:t>
            </w:r>
            <w:r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научиться работать  с картами атласа и иллюстративным материалом учебника.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учитывают установленные правила в планировании и контроле способа решения, осуществляют пошаговый контроль.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формулируют собственное мнение и позицию.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Выражают адекватное понимание причин успеха/неуспеха учебной деятельности, проявляют устойчивую учебно-познавательную мотивацию учения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28</w:t>
            </w:r>
            <w:r w:rsidR="00AC7D32">
              <w:rPr>
                <w:b/>
                <w:color w:val="222222"/>
                <w:sz w:val="20"/>
                <w:szCs w:val="20"/>
              </w:rPr>
              <w:t>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Становление Древнерусского государства.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определять термины: монархия, дань, уроки, погосты, реформа, полюдье, путь «из варяг в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греки»</w:t>
            </w:r>
            <w:proofErr w:type="gramEnd"/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политику первых русских князей, значение реформ княгини Ольги и внешней политики Святослава.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принимают и сохраняют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30</w:t>
            </w:r>
            <w:r w:rsidR="00AC7D32">
              <w:rPr>
                <w:b/>
                <w:color w:val="222222"/>
                <w:sz w:val="20"/>
                <w:szCs w:val="20"/>
              </w:rPr>
              <w:t>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Становление Древнерусского государства.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термины: монархия, дань, уроки, погосты, реформа, полюдье, путь «из варяг в греки»</w:t>
            </w:r>
            <w:proofErr w:type="gramEnd"/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политику первых русских князей, значение реформ княгини Ольги и внешней политики Святослава.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04.02.19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Правление князя Владимира. Крещение Руси.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термины: христианство, единобожие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Получат возможность научиться: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анализировать причины принятия христианства, характеризовать политику Владимира, понимать значение принятия христианства для дальнейшего развития русских земель.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06</w:t>
            </w:r>
            <w:r w:rsidR="00AC7D32">
              <w:rPr>
                <w:b/>
                <w:color w:val="222222"/>
                <w:sz w:val="20"/>
                <w:szCs w:val="20"/>
              </w:rPr>
              <w:t>.0</w:t>
            </w:r>
            <w:r>
              <w:rPr>
                <w:b/>
                <w:color w:val="222222"/>
                <w:sz w:val="20"/>
                <w:szCs w:val="20"/>
              </w:rPr>
              <w:t>2.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Русское государство при Ярославе Мудром.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определять термины: </w:t>
            </w:r>
            <w:proofErr w:type="gramStart"/>
            <w:r>
              <w:rPr>
                <w:rStyle w:val="c4"/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Русская</w:t>
            </w:r>
            <w:proofErr w:type="gramEnd"/>
            <w:r>
              <w:rPr>
                <w:rStyle w:val="c4"/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 правда, династический брак, усобица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Получат возможность научиться: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политику Ярослава Мудрого, извлекать полезную  информацию из исторических источников.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договариваются о распределении функций и ролей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11</w:t>
            </w:r>
            <w:r w:rsidR="00AC7D32">
              <w:rPr>
                <w:b/>
                <w:color w:val="222222"/>
                <w:sz w:val="20"/>
                <w:szCs w:val="20"/>
              </w:rPr>
              <w:t>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Русь при наследниках Ярослава Мудрого. Владимир Мономах.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имена выдающихся владимиро-суздальских князей</w:t>
            </w:r>
          </w:p>
          <w:p w:rsidR="00AC7D32" w:rsidRDefault="00AC7D32">
            <w:pPr>
              <w:pStyle w:val="a7"/>
              <w:spacing w:line="276" w:lineRule="auto"/>
              <w:rPr>
                <w:rStyle w:val="c6"/>
                <w:b/>
                <w:iCs/>
                <w:color w:val="000000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политику Владимира Мономаха, называть причины  политической раздробленности, извлекать полезную  информацию из исторических источников.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Проявляют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как осознанное понимание чу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13</w:t>
            </w:r>
            <w:r w:rsidR="00AC7D32">
              <w:rPr>
                <w:b/>
                <w:color w:val="222222"/>
                <w:sz w:val="20"/>
                <w:szCs w:val="20"/>
              </w:rPr>
              <w:t>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Общественный строй и церковная организация на Руси.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Style w:val="c6"/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  </w:t>
            </w:r>
          </w:p>
          <w:p w:rsidR="00AC7D32" w:rsidRDefault="00AC7D32">
            <w:pPr>
              <w:pStyle w:val="a7"/>
              <w:spacing w:line="276" w:lineRule="auto"/>
            </w:pP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термины: бояре, вотчина, духовенство, епископ, закупы, рядовичи, смерды, резиденция, митрополит.</w:t>
            </w:r>
            <w:proofErr w:type="gramEnd"/>
          </w:p>
          <w:p w:rsidR="00AC7D32" w:rsidRDefault="00AC7D32">
            <w:pPr>
              <w:pStyle w:val="a7"/>
              <w:spacing w:line="276" w:lineRule="auto"/>
              <w:rPr>
                <w:rStyle w:val="c6"/>
                <w:b/>
                <w:iCs/>
                <w:color w:val="000000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свободно излагать подготовленные сообщения по теме,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характеризовать положение зависимых слоев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населения, церковную организацию Руси.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самостоятельно выделяют и формулируют познавательную цель, используют общие приемы решения поставленных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планируют свои действия в соответствии поставленной задачей и условиями ее реализации, оценивают правильность выполнения действий</w:t>
            </w:r>
          </w:p>
          <w:p w:rsidR="00AC7D32" w:rsidRDefault="00AC7D32">
            <w:pPr>
              <w:pStyle w:val="a7"/>
              <w:spacing w:line="276" w:lineRule="auto"/>
              <w:rPr>
                <w:rStyle w:val="c7"/>
                <w:b/>
                <w:bCs/>
                <w:i/>
                <w:iCs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участвуют в коллективном обсуждении проблем, проявляют активность во взаимодействии для решения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коммуникативных и познавательных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Проявляют доброжелательность и эмоционально-нравственную отзывчивость,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как понимание чу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18</w:t>
            </w:r>
            <w:r w:rsidR="00AC7D32">
              <w:rPr>
                <w:b/>
                <w:color w:val="222222"/>
                <w:sz w:val="20"/>
                <w:szCs w:val="20"/>
              </w:rPr>
              <w:t>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Культурное пространство Европы и культура Древней Руси.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термины: граффити, житие, миниатюра, мозаика, фреска</w:t>
            </w:r>
          </w:p>
          <w:p w:rsidR="00AC7D32" w:rsidRDefault="00AC7D32">
            <w:pPr>
              <w:pStyle w:val="a7"/>
              <w:spacing w:line="276" w:lineRule="auto"/>
              <w:rPr>
                <w:rStyle w:val="c6"/>
                <w:b/>
                <w:iCs/>
                <w:color w:val="000000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черты культуры стран Европы, выделять особенности культуры Руси.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адекватно воспринимают предложения и оценку учителей, товарищей и родителей</w:t>
            </w:r>
          </w:p>
          <w:p w:rsidR="00AC7D32" w:rsidRDefault="00AC7D32">
            <w:pPr>
              <w:pStyle w:val="a7"/>
              <w:spacing w:line="276" w:lineRule="auto"/>
              <w:rPr>
                <w:rStyle w:val="c7"/>
                <w:b/>
                <w:bCs/>
                <w:i/>
                <w:iCs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договариваются о распределении ролей и функций в совместной деятельности.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свою личностную позицию, адекватную дифференцированную самооценку своих успехов в учебе.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20</w:t>
            </w:r>
            <w:r w:rsidR="00AC7D32">
              <w:rPr>
                <w:b/>
                <w:color w:val="222222"/>
                <w:sz w:val="20"/>
                <w:szCs w:val="20"/>
              </w:rPr>
              <w:t>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Повседневная жизнь населения.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термины: изба, зипун, порты, кожух, понёва, онучи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описывать жилища, одежду, быт различных слоев населения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выделяют и формулируют познавательную цель.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25</w:t>
            </w:r>
            <w:r w:rsidR="00AC7D32">
              <w:rPr>
                <w:b/>
                <w:color w:val="222222"/>
                <w:sz w:val="20"/>
                <w:szCs w:val="20"/>
              </w:rPr>
              <w:t>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Место и роль Руси в Европе.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термины, изученные в теме; систематизировать исторический материал о Древней Руси; выполнять тестовые задания по изученной теме;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характеризовать общие черты и особенности раннефеодального периода истории Руси и Западной Европы.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собственной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и ориентируются на позицию партнера в общении и взаимодействии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27</w:t>
            </w:r>
            <w:r w:rsidR="00AC7D32">
              <w:rPr>
                <w:b/>
                <w:color w:val="222222"/>
                <w:sz w:val="20"/>
                <w:szCs w:val="20"/>
              </w:rPr>
              <w:t>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Урок истории и культуры родного края в древности.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Получат возможность научиться: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составлять варианты рассказа о развитии родного края в древности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учитывают установленные правила в планировании и контроле способа решения, осуществляют пошаговый контроль.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Выражают адекватное понимание причин успеха/неуспеха учебной деятельности.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04.03.19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Политическая раздробленность в Европе и на Руси.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термины: раздробленность, кочевники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давать общую характеристику отношениям Руси с другими странами, характеризовать роль церкви в условиях распада Руси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06</w:t>
            </w:r>
            <w:r w:rsidR="00AC7D32">
              <w:rPr>
                <w:b/>
                <w:color w:val="222222"/>
                <w:sz w:val="20"/>
                <w:szCs w:val="20"/>
              </w:rPr>
              <w:t>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Владимиро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Суздальское княжество.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основные термины темы.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Получат возможность научиться: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политику владимиро-суздальских князей.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11</w:t>
            </w:r>
            <w:r w:rsidR="00AC7D32">
              <w:rPr>
                <w:b/>
                <w:color w:val="222222"/>
                <w:sz w:val="20"/>
                <w:szCs w:val="20"/>
              </w:rPr>
              <w:t>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Новгородская республика.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давать определения терминам: вече, республика, посадник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Получат возможность научиться: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выделять особенности управления Новгородской республикой, формулировать причинно-следственные связи влияния географического положения на занятия населения, характеризовать особенности республиканского правления.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Проявляют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как осознанное понимание чу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13</w:t>
            </w:r>
            <w:r w:rsidR="00AC7D32">
              <w:rPr>
                <w:b/>
                <w:color w:val="222222"/>
                <w:sz w:val="20"/>
                <w:szCs w:val="20"/>
              </w:rPr>
              <w:t>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Южные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юго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западные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русские княжества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особенности истории Черниговского, Киевского, Галицко-Волынского, Смоленского княжеств, сравнивать природно-климатические условия и особенности развития южных и юго-восточных княжеств.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самостоятельно выделяют и формулируют познавательную цель, используют общие приемы решения поставленных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AC7D32" w:rsidRDefault="00AC7D32">
            <w:pPr>
              <w:pStyle w:val="a7"/>
              <w:spacing w:line="276" w:lineRule="auto"/>
              <w:rPr>
                <w:rStyle w:val="c7"/>
                <w:b/>
                <w:bCs/>
                <w:i/>
                <w:iCs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>, как понимание чу</w:t>
            </w:r>
            <w:proofErr w:type="gramStart"/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18</w:t>
            </w:r>
            <w:r w:rsidR="00AC7D32">
              <w:rPr>
                <w:b/>
                <w:color w:val="222222"/>
                <w:sz w:val="20"/>
                <w:szCs w:val="20"/>
              </w:rPr>
              <w:t>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Повторительно – обобщающий урок по теме «Русь в середине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начале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XIII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вв.»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термины, изученные в теме; систематизировать исторический материал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;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выполнять тестовые задания по изученной теме;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извлекать полезную информацию из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исторического источника.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самостоятельно выделяют и формулируют цели; анализируют вопросы, формулируют ответы.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осуществляют индивидуальную образовательную траекторию.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вступают в речевое общение; планируют цели и способы взаимодействия.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Оценивают социально – нравственный опыт предшествующих поколений.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20</w:t>
            </w:r>
            <w:r w:rsidR="00AC7D32">
              <w:rPr>
                <w:b/>
                <w:color w:val="222222"/>
                <w:sz w:val="20"/>
                <w:szCs w:val="20"/>
              </w:rPr>
              <w:t>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Монгольская империя и изменение политической картины мира.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показывать на карте территорию Монгольской империи, объяснять причины возникновения.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причины военных успехов Чингисхана, выделять положительные и отрицательные последствия монгольских завоеваний и создания Монгольской империи для народов Евразии.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собственной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и ориентируются на позицию партнера в общении и взаимодействии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01.04.19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Батыево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нашествие на Русь.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применять понятийный аппарат исторического знания, соотносить историческое время и историческое пространство, действия и поступки личностей во времени и пространстве, доказывать, что история России является частью мировой истории.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 Получат возможность научиться: </w:t>
            </w:r>
            <w:r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описывать особенности развития Монгольской империи, определять черты сходства и различия русских воинов и кочевников с Востока, соотносить и систематизировать информацию из различных исторических источников.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учитывают установленные правила в планировании и контроле способа решения, осуществляют пошаговый контроль.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устойчивый учебно-познавательный интерес к изучению истории России, уважительное отношение к историческому наследию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03.04.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Западная Русь между Востоком и Западом.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применять понятийный аппарат исторического знания, соотносить историческое время и историческое пространство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определять значение победы русских войск в борьбе с крестоносцами, характеризовать личность и деятельность А. 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Невского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работать с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карто-схемами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битв.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выделяют и формулируют познавательную цель.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08</w:t>
            </w:r>
            <w:r w:rsidR="00AC7D32">
              <w:rPr>
                <w:b/>
                <w:color w:val="222222"/>
                <w:sz w:val="20"/>
                <w:szCs w:val="20"/>
              </w:rPr>
              <w:t>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Золотая Орда: государственный строй, население, экономика и культура.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о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пределять основные термины темы, использовать текст исторического источника при ответе на вопросы; объяснять особенности ордынского владычества на  Руси, оценивать его последствия.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давать характеристику политики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Невского в отношениях с Золотой Ордой, описывать политические и экономические изменения на Руси после монгольского завоевания.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собственной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и ориентируются на позицию партнера в общении и взаимодействии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10</w:t>
            </w:r>
            <w:r w:rsidR="00AC7D32">
              <w:rPr>
                <w:b/>
                <w:color w:val="222222"/>
                <w:sz w:val="20"/>
                <w:szCs w:val="20"/>
              </w:rPr>
              <w:t>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Литовское государство и Русь.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применять понятийный аппарат исторического знания, соотносить историческое время и историческое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пространство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Получат возможность научиться: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выделять особенности образования Литовского государства, характеризовать особенности религиозной политики литовских князей, формулировать этапы и особенности формирования русской, украинской и белорусской народностей.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 учитывают установленные правила в планировании и контроле способа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решения, осуществляют пошаговый контроль.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Проявляют устойчивый учебно-познавательный интерес к изучению истории России, уважительное отношение к историческому наследию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15</w:t>
            </w:r>
            <w:r w:rsidR="00AC7D32">
              <w:rPr>
                <w:b/>
                <w:color w:val="222222"/>
                <w:sz w:val="20"/>
                <w:szCs w:val="20"/>
              </w:rPr>
              <w:t>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Усиление Московского княжества в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Восточной Руси.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Style w:val="c4"/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о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пределять основные термины темы, использовать текст исторического источника при ответе на вопросы;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анализировать причины возвышения Московского княжества, характеризовать особенности политики первых московских князей, понимать значение исторической личности (И. Калита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17</w:t>
            </w:r>
            <w:r w:rsidR="00AC7D32">
              <w:rPr>
                <w:b/>
                <w:color w:val="222222"/>
                <w:sz w:val="20"/>
                <w:szCs w:val="20"/>
              </w:rPr>
              <w:t>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Объединение русских земель вокруг Москвы. Куликовская битва.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Style w:val="c6"/>
                <w:rFonts w:ascii="Times New Roman" w:hAnsi="Times New Roman"/>
                <w:b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применять понятийный аппарат исторического знания, соотносить историческое время и историческое пространство, действия и поступки личностей во времени и пространстве, доказывать, что история России является частью мировой истории.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 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lastRenderedPageBreak/>
              <w:t xml:space="preserve">Получат возможность научиться: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характеризовать личность и деятельность князя Д. Донского, описывать по карте Куликовское сражение, выделять значение победы на Куликовом поле для дальнейшего объединения русских земель вокруг Москвы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адекватно используют речевые средства для эффективного решения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разнообразных коммуникативных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Осмысливают историческую обусловленность и мотивацию людей предшествующих эпох; оценивают исторические события и роль личности в истории; патриотизм; чувство гордости за своих предков.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22</w:t>
            </w:r>
            <w:r w:rsidR="00AC7D32">
              <w:rPr>
                <w:b/>
                <w:color w:val="222222"/>
                <w:sz w:val="20"/>
                <w:szCs w:val="20"/>
              </w:rPr>
              <w:t>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60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Развитие культуры в русских землях во второй половине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XIII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XIV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называть самые значительные памятники литературы, живописи и архитектуры указанного периода, извлекать полезную информацию из литературных источников.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: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давать общую характеристику культуры XIV-XVI </w:t>
            </w:r>
            <w:proofErr w:type="spellStart"/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вв</w:t>
            </w:r>
            <w:proofErr w:type="spellEnd"/>
            <w:proofErr w:type="gramEnd"/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Выражают устойчивые эстетические предпочтения и ориентации на искусство, как значимую сферу человеческой деятельности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24</w:t>
            </w:r>
            <w:r w:rsidR="00AC7D32">
              <w:rPr>
                <w:b/>
                <w:color w:val="222222"/>
                <w:sz w:val="20"/>
                <w:szCs w:val="20"/>
              </w:rPr>
              <w:t>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Родной край в истории и культуре Руси.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давать характеристику русского дома, называть предметы одежды, быта.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расширить опыт оценочной деятельности на основе осмысления жизни и деятельности личностей и народов в истории своей страны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Проявляют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, как осознанное понимание чу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29</w:t>
            </w:r>
            <w:r w:rsidR="00AC7D32">
              <w:rPr>
                <w:b/>
                <w:color w:val="222222"/>
                <w:sz w:val="20"/>
                <w:szCs w:val="20"/>
              </w:rPr>
              <w:t>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Повторительно – обобщающий урок 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теме «Русские земли в середине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XIII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XIV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lastRenderedPageBreak/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определять термины, изученные в главе,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получат возможность научиться называть главные события, основные достижения истории и культуры.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Познавательные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самостоятельно выделяют и формулируют познавательную цель,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используют общие приемы решения поставленных задач.</w:t>
            </w:r>
          </w:p>
          <w:p w:rsidR="00AC7D32" w:rsidRDefault="00AC7D32">
            <w:pPr>
              <w:pStyle w:val="a7"/>
              <w:spacing w:line="276" w:lineRule="auto"/>
              <w:rPr>
                <w:rStyle w:val="c4"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планируют свои действия в соответствии с поставленной задачей и условиями ее реализации, оценивают правильность выполнения действия</w:t>
            </w: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Коммуникативные: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Определяют внутреннюю позицию обучающегося на уровне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C0113B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06.05.19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63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Русские земли на политической карте Европы  и мира в начале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Style w:val="c6"/>
                <w:rFonts w:ascii="Times New Roman" w:hAnsi="Times New Roman"/>
                <w:b/>
                <w:iCs/>
                <w:color w:val="000000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исторические процессы, события во времени, применять основные хронологические понятия;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применять понятийный аппарат исторического знания, соотносить историческое время и историческое пространство, действия и поступки личностей во времени и пространстве, доказывать, что история России является частью мировой истории.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 xml:space="preserve"> 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определять место Руси в развитии истории и культуры европейских стран.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: выбирают наиболее эффективные способы решения задач, контролируют и оценивают процесс и результат деятельности.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: адекватно воспринимают предложения и оценку учителей, родителей, одноклассников.</w:t>
            </w:r>
          </w:p>
          <w:p w:rsidR="00AC7D32" w:rsidRDefault="00AC7D32">
            <w:pPr>
              <w:pStyle w:val="a7"/>
              <w:spacing w:line="276" w:lineRule="auto"/>
              <w:rPr>
                <w:rStyle w:val="c4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:rsidR="00AC7D32" w:rsidRDefault="00AC7D32">
            <w:pPr>
              <w:pStyle w:val="a7"/>
              <w:spacing w:line="276" w:lineRule="auto"/>
              <w:rPr>
                <w:b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договариваются о распределении функций и ролей в совместной деятельности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определяют свою личностную позицию, адекватную дифференцированную оценку своих успехов в учебе.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08.05.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Московское княжество в первой половине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 xml:space="preserve">работать с текстом учебника, выявлять и описывать слои населения, которые были заинтересованы в централизации русских земель, применять понятийный аппарат </w:t>
            </w:r>
            <w:r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исторического знания и приёмы исторического анализа для раскрытия сущности политики Василия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proofErr w:type="gramStart"/>
            <w:r w:rsidRPr="00CF2D9D">
              <w:rPr>
                <w:rStyle w:val="c6"/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</w:t>
            </w:r>
            <w:proofErr w:type="gramEnd"/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олучат возможность научиться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: 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соотносить и систематизировать информацию из различных исторических источников.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самостоятельно создают алгоритмы деятельности при решении проблем различного характера.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учитывают установленные правила в планировании и в контроле способа решения, осуществляют пошаговый и итоговый контроль.</w:t>
            </w:r>
          </w:p>
          <w:p w:rsidR="00AC7D32" w:rsidRDefault="00AC7D32">
            <w:pPr>
              <w:pStyle w:val="a7"/>
              <w:spacing w:line="276" w:lineRule="auto"/>
              <w:rPr>
                <w:rStyle w:val="c7"/>
                <w:b/>
                <w:bCs/>
                <w:i/>
                <w:iCs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Коммуникативные: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формулируют собственное мнение и позицию.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Осмысливают историческую обусловленность и мотивацию людей предшествующих эпох; оценивают исторические события и роль личности в истории.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13</w:t>
            </w:r>
            <w:r w:rsidR="00AC7D32">
              <w:rPr>
                <w:b/>
                <w:color w:val="222222"/>
                <w:sz w:val="20"/>
                <w:szCs w:val="20"/>
              </w:rPr>
              <w:t>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65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Распад Золотой Орды и его последствия.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п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роводить исследования, создавать иллюстративный текст (или электронную презентацию) на заданную тему, давать определения понятиям.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выступать с подготовленными сообщениями, обсуждать выступления учащихся, оценивать свои достижения, характеризовать взаимоотношения государств, образовавшихся после распада Золотой Орды с Русью.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самостоятельно выделяют и формулируют познавательную цель, используют общие приёмы решения поставленных задач.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действия.</w:t>
            </w:r>
          </w:p>
          <w:p w:rsidR="00AC7D32" w:rsidRDefault="00AC7D32">
            <w:pPr>
              <w:pStyle w:val="a7"/>
              <w:spacing w:line="276" w:lineRule="auto"/>
              <w:rPr>
                <w:rStyle w:val="c4"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участвуют в коллективном решении проблем, проявляют активность во взаимодействии для решения коммуникативных и познавательных задач.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выражают адекватное понимание причин успеха/неуспеха учебной деятельности, проявляют устойчивую мотивацию к учению.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15</w:t>
            </w:r>
            <w:r w:rsidR="00AC7D32">
              <w:rPr>
                <w:b/>
                <w:color w:val="222222"/>
                <w:sz w:val="20"/>
                <w:szCs w:val="20"/>
              </w:rPr>
              <w:t>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Московское государство и его соседи во второй половине 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века.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определять термины: </w:t>
            </w:r>
            <w:proofErr w:type="gramStart"/>
            <w:r>
              <w:rPr>
                <w:rStyle w:val="c4"/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Боярская Дума, воевода, герб, держава, кормление, местничество, налоги, скипетр, Шапка Мономаха.</w:t>
            </w:r>
            <w:proofErr w:type="gramEnd"/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выделять изменения в системе управления государством, характеризовать внешнюю и внутреннюю политику Ивана  III, понимать значение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политики  Ивана III  для дальнейшего объединения Руси, работать с картами атласа.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самостоятельно создают алгоритмы деятельности при решении проблем различного характера.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учитывают установленные правила в планировании и в контроле способа решения, осуществляют пошаговый и итоговый контроль.</w:t>
            </w:r>
          </w:p>
          <w:p w:rsidR="00AC7D32" w:rsidRDefault="00AC7D32">
            <w:pPr>
              <w:pStyle w:val="a7"/>
              <w:spacing w:line="276" w:lineRule="auto"/>
              <w:rPr>
                <w:rStyle w:val="c7"/>
                <w:b/>
                <w:bCs/>
                <w:i/>
                <w:iCs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формулируют собственное мнение и позицию.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20</w:t>
            </w:r>
            <w:r w:rsidR="00AC7D32">
              <w:rPr>
                <w:b/>
                <w:color w:val="222222"/>
                <w:sz w:val="20"/>
                <w:szCs w:val="20"/>
              </w:rPr>
              <w:t>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67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Русская православная церковь в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начале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XVI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определять термины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: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автокефалия, догмат, ересь, митрополит.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характеризовать значение русской православной церкви, давать оценку роли великих московских князей в укреплении позиций Русской православной церкви.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самостоятельно создают алгоритмы деятельности при решении проблем различного характера.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учитывают установленные правила в планировании и в контроле способа решения, осуществляют пошаговый и итоговый контроль.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формулируют, аргументируют и отстаивают собственное мнение и позицию; осознанно используют речевые средства в соответствии с задачей коммуникации.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t>выражают адекватное понимание причин успеха/неуспеха учебной деятельности, проявляют устойчивую мотивацию к учению.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22</w:t>
            </w:r>
            <w:r w:rsidR="00AC7D32">
              <w:rPr>
                <w:b/>
                <w:color w:val="222222"/>
                <w:sz w:val="20"/>
                <w:szCs w:val="20"/>
              </w:rPr>
              <w:t>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Человек в Российском государстве второй половины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XV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</w:t>
            </w:r>
            <w:r>
              <w:rPr>
                <w:rStyle w:val="c4"/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проводить исследования, создавать иллюстративный текст или электронную презентацию на заданную тему, давать определения понятиям: казаки, посадские люди, пожилое, привилегии, чин.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выступать с подготовленными сообщениями, обсуждать выступления учащихся, оценивать свои достижения.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Познавательные: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самостоятельно выделяют и формулируют познавательную цель, используют общие приёмы решения поставленных задач.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действия.</w:t>
            </w:r>
          </w:p>
          <w:p w:rsidR="00AC7D32" w:rsidRDefault="00AC7D32">
            <w:pPr>
              <w:pStyle w:val="a7"/>
              <w:spacing w:line="276" w:lineRule="auto"/>
              <w:rPr>
                <w:rStyle w:val="c4"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участвуют в коллективном решении проблем, проявляют активность во взаимодействии для решения коммуникативных и познавательных задач.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эмпатию</w:t>
            </w:r>
            <w:proofErr w:type="spell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как понимание чу</w:t>
            </w:r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вств др</w:t>
            </w:r>
            <w:proofErr w:type="gramEnd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угих людей и сопереживание им.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27</w:t>
            </w:r>
            <w:r w:rsidR="00AC7D32">
              <w:rPr>
                <w:b/>
                <w:color w:val="222222"/>
                <w:sz w:val="20"/>
                <w:szCs w:val="20"/>
              </w:rPr>
              <w:t>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Формирование культурного пространства единого Российского государства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Научатся:</w:t>
            </w: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называть самые значительные памятники литературы, живописи и архитектуры указанного периода, извлекать полезную информацию из литературных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источников.</w:t>
            </w:r>
          </w:p>
          <w:p w:rsidR="00AC7D32" w:rsidRDefault="00AC7D32">
            <w:pPr>
              <w:pStyle w:val="a7"/>
              <w:spacing w:line="276" w:lineRule="auto"/>
              <w:rPr>
                <w:rStyle w:val="c6"/>
                <w:b/>
                <w:iCs/>
                <w:color w:val="000000"/>
              </w:rPr>
            </w:pPr>
            <w:r>
              <w:rPr>
                <w:rStyle w:val="c6"/>
                <w:rFonts w:ascii="Times New Roman" w:hAnsi="Times New Roman" w:cs="Times New Roman"/>
                <w:b/>
                <w:iCs/>
                <w:color w:val="000000"/>
                <w:sz w:val="18"/>
                <w:szCs w:val="18"/>
              </w:rPr>
              <w:t>Получат возможность научиться</w:t>
            </w:r>
          </w:p>
          <w:p w:rsidR="00AC7D32" w:rsidRDefault="00AC7D32">
            <w:pPr>
              <w:pStyle w:val="a7"/>
              <w:spacing w:line="276" w:lineRule="auto"/>
            </w:pPr>
            <w:r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: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давать общую характеристику культуры XIV-XV </w:t>
            </w:r>
            <w:proofErr w:type="spellStart"/>
            <w:proofErr w:type="gramStart"/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вв</w:t>
            </w:r>
            <w:proofErr w:type="spellEnd"/>
            <w:proofErr w:type="gramEnd"/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Познавательные: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Регулятивные</w:t>
            </w:r>
            <w:proofErr w:type="gramEnd"/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определяют последовательность промежуточных целей с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учетом конечного результата, составляют план и алгоритм действий.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7"/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Коммуникативные: </w:t>
            </w:r>
            <w:r>
              <w:rPr>
                <w:rStyle w:val="c4"/>
                <w:rFonts w:ascii="Times New Roman" w:hAnsi="Times New Roman" w:cs="Times New Roman"/>
                <w:color w:val="000000"/>
                <w:sz w:val="18"/>
                <w:szCs w:val="18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pStyle w:val="a7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Выражают устойчивые эстетические предпочтения и ориентации на искусство, как значимую сферу человеческой деятельности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27</w:t>
            </w:r>
            <w:r w:rsidR="00AC7D32">
              <w:rPr>
                <w:b/>
                <w:color w:val="222222"/>
                <w:sz w:val="20"/>
                <w:szCs w:val="20"/>
              </w:rPr>
              <w:t>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  <w:tr w:rsidR="00AC7D32" w:rsidTr="00AC7D3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70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Итоговое повторение.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Научатся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обобщать и систематизировать, полученные знания; применять и объяснять основные понятия курса; решать познавательные и практические задачи в рамках изученного материала; систематизировать информацию, выбирать верные критерии для её сравнения, сопоставления.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создавать, применять и преобразовывать знаки и символы, модели и схемы для решения учебных и познавательных задач; осуществлять выбор наиболее эффективных способов решения задач; развивать навыки поиска, анализа, сопоставления и оценивания исторической информации; предъявлять результаты своей деятельности в письменной и устной форме.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Регулятивные: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соотносить свои действия с планируемым результатом, осуществлять контроль своей деятельности в процессе достижения цели; оценивать правильность решения учебной задачи; корректировать свои действия в соответствии с изменяющейся ситуацией; определять последовательность промежуточных целей с учётом конечного результата.</w:t>
            </w:r>
          </w:p>
          <w:p w:rsidR="00AC7D32" w:rsidRDefault="00AC7D32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Коммуникативные: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воспринимать текст с учётом поставленной учебной задачи, находить в тексте информацию, необходимую для её решения; формировать коммуникативные действия, направленные на систематизацию знаний по данной теме.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AC7D3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Осмысливают гуманистические традиции и ценности современного общества.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32" w:rsidRDefault="00E01A76">
            <w:pPr>
              <w:jc w:val="both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29</w:t>
            </w:r>
            <w:r w:rsidR="00AC7D32">
              <w:rPr>
                <w:b/>
                <w:color w:val="222222"/>
                <w:sz w:val="20"/>
                <w:szCs w:val="20"/>
              </w:rPr>
              <w:t>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32" w:rsidRDefault="00AC7D32">
            <w:pPr>
              <w:jc w:val="both"/>
              <w:rPr>
                <w:b/>
                <w:color w:val="222222"/>
                <w:sz w:val="20"/>
                <w:szCs w:val="20"/>
              </w:rPr>
            </w:pPr>
          </w:p>
        </w:tc>
      </w:tr>
    </w:tbl>
    <w:p w:rsidR="00AC7D32" w:rsidRDefault="00AC7D32" w:rsidP="00AC7D32"/>
    <w:p w:rsidR="00AC7D32" w:rsidRDefault="00AC7D32" w:rsidP="00AC7D32"/>
    <w:p w:rsidR="00AC7D32" w:rsidRDefault="00AC7D32" w:rsidP="00AC7D32"/>
    <w:p w:rsidR="00AC7D32" w:rsidRDefault="00AC7D32" w:rsidP="00AC7D32"/>
    <w:p w:rsidR="00AC74A0" w:rsidRDefault="00AC74A0"/>
    <w:sectPr w:rsidR="00AC74A0" w:rsidSect="00AC7D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D2F00"/>
    <w:multiLevelType w:val="hybridMultilevel"/>
    <w:tmpl w:val="D904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B46C5"/>
    <w:multiLevelType w:val="hybridMultilevel"/>
    <w:tmpl w:val="7944C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58B7"/>
    <w:rsid w:val="001E015E"/>
    <w:rsid w:val="004358B7"/>
    <w:rsid w:val="00914D89"/>
    <w:rsid w:val="009A40C8"/>
    <w:rsid w:val="00AC74A0"/>
    <w:rsid w:val="00AC7D32"/>
    <w:rsid w:val="00C0113B"/>
    <w:rsid w:val="00CF2D9D"/>
    <w:rsid w:val="00E01A76"/>
    <w:rsid w:val="00FC1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32"/>
  </w:style>
  <w:style w:type="paragraph" w:styleId="2">
    <w:name w:val="heading 2"/>
    <w:basedOn w:val="a"/>
    <w:link w:val="20"/>
    <w:uiPriority w:val="9"/>
    <w:semiHidden/>
    <w:unhideWhenUsed/>
    <w:qFormat/>
    <w:rsid w:val="00AC7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C7D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C7D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C7D32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7"/>
    <w:uiPriority w:val="1"/>
    <w:locked/>
    <w:rsid w:val="00AC7D32"/>
  </w:style>
  <w:style w:type="paragraph" w:styleId="a7">
    <w:name w:val="No Spacing"/>
    <w:link w:val="a6"/>
    <w:uiPriority w:val="1"/>
    <w:qFormat/>
    <w:rsid w:val="00AC7D32"/>
    <w:pPr>
      <w:spacing w:after="0" w:line="240" w:lineRule="auto"/>
    </w:pPr>
  </w:style>
  <w:style w:type="paragraph" w:customStyle="1" w:styleId="c75">
    <w:name w:val="c75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9">
    <w:name w:val="c169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4">
    <w:name w:val="c13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6">
    <w:name w:val="c126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4">
    <w:name w:val="c16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">
    <w:name w:val="c110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2">
    <w:name w:val="c162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C7D32"/>
  </w:style>
  <w:style w:type="character" w:customStyle="1" w:styleId="c10">
    <w:name w:val="c10"/>
    <w:basedOn w:val="a0"/>
    <w:rsid w:val="00AC7D32"/>
  </w:style>
  <w:style w:type="character" w:customStyle="1" w:styleId="c6">
    <w:name w:val="c6"/>
    <w:basedOn w:val="a0"/>
    <w:rsid w:val="00AC7D32"/>
  </w:style>
  <w:style w:type="character" w:customStyle="1" w:styleId="c7">
    <w:name w:val="c7"/>
    <w:basedOn w:val="a0"/>
    <w:rsid w:val="00AC7D32"/>
  </w:style>
  <w:style w:type="character" w:customStyle="1" w:styleId="c8">
    <w:name w:val="c8"/>
    <w:basedOn w:val="a0"/>
    <w:rsid w:val="00AC7D32"/>
  </w:style>
  <w:style w:type="character" w:customStyle="1" w:styleId="c4">
    <w:name w:val="c4"/>
    <w:basedOn w:val="a0"/>
    <w:rsid w:val="00AC7D32"/>
  </w:style>
  <w:style w:type="character" w:customStyle="1" w:styleId="submenu-table">
    <w:name w:val="submenu-table"/>
    <w:rsid w:val="00AC7D32"/>
    <w:rPr>
      <w:rFonts w:ascii="Times New Roman" w:hAnsi="Times New Roman" w:cs="Times New Roman" w:hint="default"/>
    </w:rPr>
  </w:style>
  <w:style w:type="table" w:styleId="a8">
    <w:name w:val="Table Grid"/>
    <w:basedOn w:val="a1"/>
    <w:uiPriority w:val="59"/>
    <w:rsid w:val="00AC7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E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0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32"/>
  </w:style>
  <w:style w:type="paragraph" w:styleId="2">
    <w:name w:val="heading 2"/>
    <w:basedOn w:val="a"/>
    <w:link w:val="20"/>
    <w:uiPriority w:val="9"/>
    <w:semiHidden/>
    <w:unhideWhenUsed/>
    <w:qFormat/>
    <w:rsid w:val="00AC7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C7D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C7D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C7D32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7"/>
    <w:uiPriority w:val="1"/>
    <w:locked/>
    <w:rsid w:val="00AC7D32"/>
  </w:style>
  <w:style w:type="paragraph" w:styleId="a7">
    <w:name w:val="No Spacing"/>
    <w:link w:val="a6"/>
    <w:uiPriority w:val="1"/>
    <w:qFormat/>
    <w:rsid w:val="00AC7D32"/>
    <w:pPr>
      <w:spacing w:after="0" w:line="240" w:lineRule="auto"/>
    </w:pPr>
  </w:style>
  <w:style w:type="paragraph" w:customStyle="1" w:styleId="c75">
    <w:name w:val="c75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9">
    <w:name w:val="c169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4">
    <w:name w:val="c13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6">
    <w:name w:val="c126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4">
    <w:name w:val="c16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">
    <w:name w:val="c110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2">
    <w:name w:val="c162"/>
    <w:basedOn w:val="a"/>
    <w:uiPriority w:val="99"/>
    <w:rsid w:val="00A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C7D32"/>
  </w:style>
  <w:style w:type="character" w:customStyle="1" w:styleId="c10">
    <w:name w:val="c10"/>
    <w:basedOn w:val="a0"/>
    <w:rsid w:val="00AC7D32"/>
  </w:style>
  <w:style w:type="character" w:customStyle="1" w:styleId="c6">
    <w:name w:val="c6"/>
    <w:basedOn w:val="a0"/>
    <w:rsid w:val="00AC7D32"/>
  </w:style>
  <w:style w:type="character" w:customStyle="1" w:styleId="c7">
    <w:name w:val="c7"/>
    <w:basedOn w:val="a0"/>
    <w:rsid w:val="00AC7D32"/>
  </w:style>
  <w:style w:type="character" w:customStyle="1" w:styleId="c8">
    <w:name w:val="c8"/>
    <w:basedOn w:val="a0"/>
    <w:rsid w:val="00AC7D32"/>
  </w:style>
  <w:style w:type="character" w:customStyle="1" w:styleId="c4">
    <w:name w:val="c4"/>
    <w:basedOn w:val="a0"/>
    <w:rsid w:val="00AC7D32"/>
  </w:style>
  <w:style w:type="character" w:customStyle="1" w:styleId="submenu-table">
    <w:name w:val="submenu-table"/>
    <w:rsid w:val="00AC7D32"/>
    <w:rPr>
      <w:rFonts w:ascii="Times New Roman" w:hAnsi="Times New Roman" w:cs="Times New Roman" w:hint="default"/>
    </w:rPr>
  </w:style>
  <w:style w:type="table" w:styleId="a8">
    <w:name w:val="Table Grid"/>
    <w:basedOn w:val="a1"/>
    <w:uiPriority w:val="59"/>
    <w:rsid w:val="00AC7D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E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0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55</Pages>
  <Words>19061</Words>
  <Characters>108650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юзер-пк</dc:creator>
  <cp:keywords/>
  <dc:description/>
  <cp:lastModifiedBy>User</cp:lastModifiedBy>
  <cp:revision>7</cp:revision>
  <dcterms:created xsi:type="dcterms:W3CDTF">2017-10-08T16:10:00Z</dcterms:created>
  <dcterms:modified xsi:type="dcterms:W3CDTF">2018-10-21T13:39:00Z</dcterms:modified>
</cp:coreProperties>
</file>